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1"/>
        <w:autoSpaceDN w:val="1"/>
        <w:adjustRightInd w:val="0"/>
        <w:snapToGrid w:val="0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（別添）</w:t>
      </w:r>
    </w:p>
    <w:p>
      <w:pPr>
        <w:pStyle w:val="0"/>
        <w:overflowPunct w:val="0"/>
        <w:autoSpaceDE w:val="1"/>
        <w:autoSpaceDN w:val="1"/>
        <w:adjustRightInd w:val="0"/>
        <w:snapToGrid w:val="0"/>
        <w:jc w:val="center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伐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採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計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画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書</w:t>
      </w:r>
    </w:p>
    <w:p>
      <w:pPr>
        <w:pStyle w:val="0"/>
        <w:overflowPunct w:val="0"/>
        <w:autoSpaceDE w:val="1"/>
        <w:autoSpaceDN w:val="1"/>
        <w:adjustRightInd w:val="0"/>
        <w:snapToGrid w:val="0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textAlignment w:val="baseline"/>
        <w:rPr>
          <w:rFonts w:hint="default"/>
          <w:sz w:val="21"/>
        </w:rPr>
      </w:pPr>
    </w:p>
    <w:p>
      <w:pPr>
        <w:pStyle w:val="0"/>
        <w:wordWrap w:val="0"/>
        <w:overflowPunct w:val="0"/>
        <w:autoSpaceDE w:val="1"/>
        <w:autoSpaceDN w:val="1"/>
        <w:adjustRightInd w:val="0"/>
        <w:snapToGrid w:val="0"/>
        <w:ind w:left="0" w:leftChars="0" w:right="280" w:rightChars="100" w:firstLine="0" w:firstLineChars="0"/>
        <w:jc w:val="right"/>
        <w:textAlignment w:val="baseline"/>
        <w:rPr>
          <w:rFonts w:hint="default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46990</wp:posOffset>
                </wp:positionV>
                <wp:extent cx="1440180" cy="431800"/>
                <wp:effectExtent l="635" t="635" r="29845" b="10795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40180" cy="431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default"/>
                                <w:sz w:val="21"/>
                              </w:rPr>
                              <w:t>法人にあつては、名</w:t>
                            </w:r>
                            <w:r>
                              <w:rPr>
                                <w:rFonts w:hint="default"/>
                                <w:sz w:val="21"/>
                              </w:rPr>
                              <w:br w:type="textWrapping" w:clear="none"/>
                            </w:r>
                            <w:r>
                              <w:rPr>
                                <w:rFonts w:hint="default"/>
                                <w:sz w:val="21"/>
                              </w:rPr>
                              <w:t>称及び代表者の氏名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ind w:right="26" w:rightChars="9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36000" tIns="8890" rIns="36000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style="mso-position-vertical-relative:text;z-index:2;mso-wrap-distance-left:9pt;width:113.4pt;height:34pt;mso-position-horizontal-relative:text;position:absolute;margin-left:108.4pt;margin-top:3.7pt;mso-wrap-distance-bottom:0pt;mso-wrap-distance-right:9pt;mso-wrap-distance-top:0pt;v-text-anchor:top;" o:spid="_x0000_s1026" o:allowincell="t" o:allowoverlap="t" filled="f" stroked="t" strokecolor="#000000" strokeweight="0.75pt" o:spt="185" type="#_x0000_t185" adj="3600">
                <v:fill/>
                <v:stroke filltype="solid"/>
                <v:textbox style="layout-flow:horizontal;" inset="0.99999999999999978mm,0.24694444444444438mm,0.99999999999999978mm,0.24694444444444438mm">
                  <w:txbxContent>
                    <w:p>
                      <w:pPr>
                        <w:pStyle w:val="0"/>
                        <w:snapToGrid w:val="0"/>
                        <w:jc w:val="center"/>
                        <w:rPr>
                          <w:rFonts w:hint="default"/>
                          <w:sz w:val="21"/>
                        </w:rPr>
                      </w:pPr>
                      <w:r>
                        <w:rPr>
                          <w:rFonts w:hint="default"/>
                          <w:sz w:val="21"/>
                        </w:rPr>
                        <w:t>法人にあつては、名</w:t>
                      </w:r>
                      <w:r>
                        <w:rPr>
                          <w:rFonts w:hint="default"/>
                          <w:sz w:val="21"/>
                        </w:rPr>
                        <w:br w:type="textWrapping" w:clear="none"/>
                      </w:r>
                      <w:r>
                        <w:rPr>
                          <w:rFonts w:hint="default"/>
                          <w:sz w:val="21"/>
                        </w:rPr>
                        <w:t>称及び代表者の氏名</w:t>
                      </w:r>
                    </w:p>
                    <w:p>
                      <w:pPr>
                        <w:pStyle w:val="0"/>
                        <w:snapToGrid w:val="0"/>
                        <w:ind w:right="26" w:rightChars="9"/>
                        <w:rPr>
                          <w:rFonts w:hint="default"/>
                          <w:sz w:val="21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1"/>
        </w:rPr>
        <w:t>住　所　　　　　　　　　　　　　　</w:t>
      </w:r>
    </w:p>
    <w:p>
      <w:pPr>
        <w:pStyle w:val="0"/>
        <w:wordWrap w:val="0"/>
        <w:overflowPunct w:val="0"/>
        <w:autoSpaceDE w:val="1"/>
        <w:autoSpaceDN w:val="1"/>
        <w:adjustRightInd w:val="0"/>
        <w:snapToGrid w:val="0"/>
        <w:ind w:left="0" w:leftChars="0" w:right="280" w:rightChars="100" w:firstLine="0" w:firstLineChars="0"/>
        <w:jc w:val="right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ind w:left="0" w:leftChars="0" w:right="280" w:rightChars="100" w:firstLine="0" w:firstLineChars="0"/>
        <w:jc w:val="right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届出人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氏　名</w:t>
      </w:r>
      <w:bookmarkStart w:id="0" w:name="_GoBack"/>
      <w:bookmarkEnd w:id="0"/>
      <w:r>
        <w:rPr>
          <w:rFonts w:hint="default"/>
          <w:sz w:val="21"/>
        </w:rPr>
        <w:t xml:space="preserve">        </w:t>
      </w:r>
      <w:r>
        <w:rPr>
          <w:rFonts w:hint="eastAsia"/>
          <w:sz w:val="21"/>
        </w:rPr>
        <w:t>　</w:t>
      </w:r>
      <w:r>
        <w:rPr>
          <w:rFonts w:hint="default"/>
          <w:sz w:val="21"/>
        </w:rPr>
        <w:t xml:space="preserve">   </w:t>
      </w:r>
      <w:r>
        <w:rPr>
          <w:rFonts w:hint="eastAsia"/>
          <w:sz w:val="21"/>
        </w:rPr>
        <w:t>　　　㊞</w:t>
      </w:r>
    </w:p>
    <w:p>
      <w:pPr>
        <w:pStyle w:val="0"/>
        <w:overflowPunct w:val="0"/>
        <w:autoSpaceDE w:val="1"/>
        <w:autoSpaceDN w:val="1"/>
        <w:adjustRightInd w:val="0"/>
        <w:snapToGrid w:val="0"/>
        <w:jc w:val="right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１　伐採の計画</w:t>
      </w:r>
    </w:p>
    <w:tbl>
      <w:tblPr>
        <w:tblStyle w:val="11"/>
        <w:tblW w:w="0" w:type="auto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65"/>
        <w:gridCol w:w="1843"/>
        <w:gridCol w:w="3402"/>
        <w:gridCol w:w="992"/>
        <w:gridCol w:w="1560"/>
      </w:tblGrid>
      <w:tr>
        <w:trPr>
          <w:trHeight w:val="454" w:hRule="exact"/>
        </w:trPr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pacing w:val="147"/>
                <w:sz w:val="21"/>
                <w:fitText w:val="1725" w:id="1"/>
              </w:rPr>
              <w:t>伐採面</w:t>
            </w:r>
            <w:r>
              <w:rPr>
                <w:rFonts w:hint="eastAsia"/>
                <w:spacing w:val="1"/>
                <w:sz w:val="21"/>
                <w:fitText w:val="1725" w:id="1"/>
              </w:rPr>
              <w:t>積</w:t>
            </w:r>
          </w:p>
        </w:tc>
        <w:tc>
          <w:tcPr>
            <w:tcW w:w="595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            </w:t>
            </w:r>
            <w:r>
              <w:rPr>
                <w:rFonts w:hint="eastAsia"/>
                <w:sz w:val="21"/>
              </w:rPr>
              <w:t>h</w:t>
            </w:r>
            <w:r>
              <w:rPr>
                <w:rFonts w:hint="default"/>
                <w:sz w:val="21"/>
              </w:rPr>
              <w:t>a(</w:t>
            </w:r>
            <w:r>
              <w:rPr>
                <w:rFonts w:hint="eastAsia"/>
                <w:sz w:val="21"/>
              </w:rPr>
              <w:t>うち人工林　　</w:t>
            </w:r>
            <w:r>
              <w:rPr>
                <w:rFonts w:hint="eastAsia"/>
                <w:sz w:val="21"/>
              </w:rPr>
              <w:t>ha</w:t>
            </w:r>
            <w:r>
              <w:rPr>
                <w:rFonts w:hint="eastAsia"/>
                <w:sz w:val="21"/>
              </w:rPr>
              <w:t>、天然林　　</w:t>
            </w:r>
            <w:r>
              <w:rPr>
                <w:rFonts w:hint="eastAsia"/>
                <w:sz w:val="21"/>
              </w:rPr>
              <w:t>ha)</w:t>
            </w:r>
            <w:r>
              <w:rPr>
                <w:rFonts w:hint="default"/>
                <w:sz w:val="21"/>
              </w:rPr>
              <w:t xml:space="preserve">  </w:t>
            </w:r>
          </w:p>
        </w:tc>
      </w:tr>
      <w:tr>
        <w:trPr>
          <w:trHeight w:val="454" w:hRule="exact"/>
        </w:trPr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pacing w:val="147"/>
                <w:sz w:val="21"/>
                <w:fitText w:val="1725" w:id="2"/>
              </w:rPr>
              <w:t>伐採方</w:t>
            </w:r>
            <w:r>
              <w:rPr>
                <w:rFonts w:hint="eastAsia"/>
                <w:spacing w:val="1"/>
                <w:sz w:val="21"/>
                <w:fitText w:val="1725" w:id="2"/>
              </w:rPr>
              <w:t>法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主伐（皆伐・択伐）・間伐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pacing w:val="26"/>
                <w:sz w:val="21"/>
                <w:fitText w:val="735" w:id="3"/>
              </w:rPr>
              <w:t>伐採</w:t>
            </w:r>
            <w:r>
              <w:rPr>
                <w:rFonts w:hint="eastAsia"/>
                <w:spacing w:val="0"/>
                <w:sz w:val="21"/>
                <w:fitText w:val="735" w:id="3"/>
              </w:rPr>
              <w:t>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right"/>
              <w:textAlignment w:val="baseline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％</w:t>
            </w:r>
          </w:p>
        </w:tc>
      </w:tr>
      <w:tr>
        <w:trPr>
          <w:trHeight w:val="454" w:hRule="exact"/>
        </w:trPr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pacing w:val="84"/>
                <w:sz w:val="21"/>
                <w:fitText w:val="1725" w:id="4"/>
              </w:rPr>
              <w:t>作業委託</w:t>
            </w:r>
            <w:r>
              <w:rPr>
                <w:rFonts w:hint="eastAsia"/>
                <w:spacing w:val="1"/>
                <w:sz w:val="21"/>
                <w:fitText w:val="1725" w:id="4"/>
              </w:rPr>
              <w:t>先</w:t>
            </w:r>
          </w:p>
        </w:tc>
        <w:tc>
          <w:tcPr>
            <w:tcW w:w="595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</w:p>
        </w:tc>
      </w:tr>
      <w:tr>
        <w:trPr>
          <w:trHeight w:val="454" w:hRule="exact"/>
        </w:trPr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pacing w:val="147"/>
                <w:sz w:val="21"/>
                <w:fitText w:val="1725" w:id="5"/>
              </w:rPr>
              <w:t>伐採樹</w:t>
            </w:r>
            <w:r>
              <w:rPr>
                <w:rFonts w:hint="eastAsia"/>
                <w:spacing w:val="1"/>
                <w:sz w:val="21"/>
                <w:fitText w:val="1725" w:id="5"/>
              </w:rPr>
              <w:t>種</w:t>
            </w:r>
          </w:p>
        </w:tc>
        <w:tc>
          <w:tcPr>
            <w:tcW w:w="5954" w:type="dxa"/>
            <w:gridSpan w:val="3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</w:p>
        </w:tc>
      </w:tr>
      <w:tr>
        <w:trPr>
          <w:trHeight w:val="454" w:hRule="exact"/>
        </w:trPr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pacing w:val="273"/>
                <w:sz w:val="21"/>
                <w:fitText w:val="1725" w:id="6"/>
              </w:rPr>
              <w:t>伐採</w:t>
            </w:r>
            <w:r>
              <w:rPr>
                <w:rFonts w:hint="eastAsia"/>
                <w:spacing w:val="1"/>
                <w:sz w:val="21"/>
                <w:fitText w:val="1725" w:id="6"/>
              </w:rPr>
              <w:t>齢</w:t>
            </w:r>
          </w:p>
        </w:tc>
        <w:tc>
          <w:tcPr>
            <w:tcW w:w="5954" w:type="dxa"/>
            <w:gridSpan w:val="3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textAlignment w:val="baseline"/>
              <w:rPr>
                <w:rFonts w:hint="default"/>
                <w:sz w:val="21"/>
              </w:rPr>
            </w:pPr>
          </w:p>
        </w:tc>
      </w:tr>
      <w:tr>
        <w:trPr>
          <w:trHeight w:val="454" w:hRule="exact"/>
        </w:trPr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pacing w:val="84"/>
                <w:sz w:val="21"/>
                <w:fitText w:val="1725" w:id="7"/>
              </w:rPr>
              <w:t>伐採の期</w:t>
            </w:r>
            <w:r>
              <w:rPr>
                <w:rFonts w:hint="eastAsia"/>
                <w:spacing w:val="1"/>
                <w:sz w:val="21"/>
                <w:fitText w:val="1725" w:id="7"/>
              </w:rPr>
              <w:t>間</w:t>
            </w:r>
          </w:p>
        </w:tc>
        <w:tc>
          <w:tcPr>
            <w:tcW w:w="5954" w:type="dxa"/>
            <w:gridSpan w:val="3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textAlignment w:val="baseline"/>
              <w:rPr>
                <w:rFonts w:hint="default"/>
                <w:sz w:val="21"/>
              </w:rPr>
            </w:pPr>
          </w:p>
        </w:tc>
      </w:tr>
      <w:tr>
        <w:trPr>
          <w:trHeight w:val="454" w:hRule="exact"/>
        </w:trPr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pacing w:val="147"/>
                <w:sz w:val="21"/>
                <w:fitText w:val="1725" w:id="8"/>
              </w:rPr>
              <w:t>集材方</w:t>
            </w:r>
            <w:r>
              <w:rPr>
                <w:rFonts w:hint="eastAsia"/>
                <w:spacing w:val="1"/>
                <w:sz w:val="21"/>
                <w:fitText w:val="1725" w:id="8"/>
              </w:rPr>
              <w:t>法</w:t>
            </w:r>
          </w:p>
        </w:tc>
        <w:tc>
          <w:tcPr>
            <w:tcW w:w="5954" w:type="dxa"/>
            <w:gridSpan w:val="3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集材路・架線・その他（　　　　　）</w:t>
            </w:r>
          </w:p>
        </w:tc>
      </w:tr>
      <w:tr>
        <w:trPr>
          <w:trHeight w:val="686" w:hRule="exact"/>
        </w:trPr>
        <w:tc>
          <w:tcPr>
            <w:tcW w:w="1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pacing w:val="23"/>
                <w:sz w:val="21"/>
                <w:fitText w:val="1498" w:id="9"/>
              </w:rPr>
              <w:t>集材路の場</w:t>
            </w:r>
            <w:r>
              <w:rPr>
                <w:rFonts w:hint="eastAsia"/>
                <w:spacing w:val="4"/>
                <w:sz w:val="21"/>
                <w:fitText w:val="1498" w:id="9"/>
              </w:rPr>
              <w:t>合</w:t>
            </w:r>
          </w:p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予定幅員・延長</w:t>
            </w:r>
          </w:p>
        </w:tc>
        <w:tc>
          <w:tcPr>
            <w:tcW w:w="5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幅員　　　ｍ　・　延長　　　ｍ</w:t>
            </w:r>
          </w:p>
        </w:tc>
      </w:tr>
    </w:tbl>
    <w:p>
      <w:pPr>
        <w:pStyle w:val="0"/>
        <w:overflowPunct w:val="0"/>
        <w:autoSpaceDE w:val="1"/>
        <w:autoSpaceDN w:val="1"/>
        <w:adjustRightInd w:val="0"/>
        <w:snapToGrid w:val="0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ind w:left="210" w:hanging="210" w:hangingChars="100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２　備考</w:t>
      </w:r>
    </w:p>
    <w:tbl>
      <w:tblPr>
        <w:tblStyle w:val="11"/>
        <w:tblW w:w="0" w:type="auto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7223"/>
      </w:tblGrid>
      <w:tr>
        <w:trPr>
          <w:trHeight w:val="454" w:hRule="atLeast"/>
        </w:trPr>
        <w:tc>
          <w:tcPr>
            <w:tcW w:w="7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int="default"/>
                <w:sz w:val="21"/>
              </w:rPr>
            </w:pPr>
          </w:p>
        </w:tc>
      </w:tr>
    </w:tbl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jc w:val="left"/>
        <w:textAlignment w:val="baseline"/>
        <w:rPr>
          <w:rFonts w:hint="default"/>
          <w:sz w:val="21"/>
        </w:rPr>
      </w:pPr>
    </w:p>
    <w:p>
      <w:pPr>
        <w:pStyle w:val="0"/>
        <w:overflowPunct w:val="0"/>
        <w:autoSpaceDE w:val="1"/>
        <w:autoSpaceDN w:val="1"/>
        <w:adjustRightInd w:val="0"/>
        <w:snapToGrid w:val="0"/>
        <w:ind w:left="280" w:leftChars="100"/>
        <w:jc w:val="left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注意事項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751" w:leftChars="200" w:hanging="191" w:hangingChars="91"/>
        <w:jc w:val="left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１　伐採率欄には、立木材積による伐採率を記載すること。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751" w:leftChars="200" w:hanging="191" w:hangingChars="91"/>
        <w:jc w:val="left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２　樹種は、すぎ、ひのき、まつ（あかまつ及びくろまつをいう。）、からまつ、えぞまつ、とどまつ、その他の針葉樹、ぶな、くぬぎ及びその他の広葉樹の別に区分して記載すること。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751" w:leftChars="200" w:hanging="191" w:hangingChars="91"/>
        <w:jc w:val="left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３　伐採齢欄には、伐採する森林が異齢林の場合においては、伐採する立木のうち最も多いものの年齢を記載し、最も年齢の低いものの年齢と最も年齢の高いものの年齢とを「（○～○）」のように記載すること。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751" w:leftChars="200" w:hanging="191" w:hangingChars="91"/>
        <w:jc w:val="left"/>
        <w:textAlignment w:val="baseline"/>
        <w:rPr>
          <w:rFonts w:hint="default"/>
          <w:sz w:val="21"/>
        </w:rPr>
      </w:pPr>
      <w:r>
        <w:rPr>
          <w:rFonts w:hint="eastAsia"/>
          <w:sz w:val="21"/>
        </w:rPr>
        <w:t>４　伐採の期間が１年を超える場合においては、年次別に記載すること。</w:t>
      </w:r>
    </w:p>
    <w:p>
      <w:pPr>
        <w:pStyle w:val="0"/>
        <w:overflowPunct w:val="0"/>
        <w:autoSpaceDE w:val="1"/>
        <w:autoSpaceDN w:val="1"/>
        <w:adjustRightInd w:val="0"/>
        <w:snapToGrid w:val="0"/>
        <w:ind w:left="751" w:leftChars="200" w:hanging="191" w:hangingChars="91"/>
        <w:jc w:val="left"/>
        <w:textAlignment w:val="baseline"/>
        <w:rPr>
          <w:rFonts w:hint="default"/>
          <w:sz w:val="21"/>
        </w:rPr>
      </w:pPr>
    </w:p>
    <w:p>
      <w:pPr>
        <w:pStyle w:val="0"/>
        <w:widowControl w:val="1"/>
        <w:autoSpaceDE w:val="1"/>
        <w:autoSpaceDN w:val="1"/>
        <w:adjustRightInd w:val="0"/>
        <w:snapToGrid w:val="0"/>
        <w:jc w:val="left"/>
        <w:rPr>
          <w:rFonts w:hint="eastAsia"/>
          <w:sz w:val="21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jc w:val="both"/>
    </w:pPr>
    <w:rPr>
      <w:rFonts w:ascii="ＭＳ 明朝" w:hAnsi="ＭＳ 明朝" w:eastAsia="ＭＳ 明朝"/>
      <w:kern w:val="0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autoSpaceDE w:val="1"/>
      <w:autoSpaceDN w:val="1"/>
      <w:snapToGrid w:val="0"/>
    </w:pPr>
    <w:rPr>
      <w:rFonts w:asciiTheme="minorHAnsi" w:hAnsiTheme="minorHAnsi" w:eastAsiaTheme="minorEastAsia"/>
      <w:kern w:val="2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autoSpaceDE w:val="1"/>
      <w:autoSpaceDN w:val="1"/>
      <w:snapToGrid w:val="0"/>
    </w:pPr>
    <w:rPr>
      <w:rFonts w:asciiTheme="minorHAnsi" w:hAnsiTheme="minorHAnsi" w:eastAsiaTheme="minorEastAsia"/>
      <w:kern w:val="2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70</Words>
  <Characters>404</Characters>
  <Application>JUST Note</Application>
  <Lines>3</Lines>
  <Paragraphs>1</Paragraphs>
  <CharactersWithSpaces>473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枝　良平</cp:lastModifiedBy>
  <dcterms:created xsi:type="dcterms:W3CDTF">2022-04-13T02:41:00Z</dcterms:created>
  <dcterms:modified xsi:type="dcterms:W3CDTF">2026-04-13T04:25:29Z</dcterms:modified>
  <cp:revision>2</cp:revision>
</cp:coreProperties>
</file>