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Relationship Id="rId4" Type="http://schemas.openxmlformats.org/officeDocument/2006/relationships/custom-properties" Target="docProps/custom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both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様式第</w:t>
      </w:r>
      <w:r>
        <w:rPr>
          <w:rFonts w:hint="eastAsia" w:ascii="ＭＳ 明朝" w:hAnsi="ＭＳ 明朝" w:eastAsia="ＭＳ 明朝"/>
          <w:sz w:val="22"/>
        </w:rPr>
        <w:t>5</w:t>
      </w:r>
      <w:r>
        <w:rPr>
          <w:rFonts w:hint="eastAsia" w:ascii="ＭＳ 明朝" w:hAnsi="ＭＳ 明朝" w:eastAsia="ＭＳ 明朝"/>
          <w:sz w:val="22"/>
        </w:rPr>
        <w:t>号</w:t>
      </w:r>
      <w:r>
        <w:rPr>
          <w:rFonts w:hint="eastAsia" w:ascii="ＭＳ 明朝" w:hAnsi="ＭＳ 明朝" w:eastAsia="ＭＳ 明朝"/>
          <w:sz w:val="22"/>
        </w:rPr>
        <w:t>(</w:t>
      </w:r>
      <w:r>
        <w:rPr>
          <w:rFonts w:hint="eastAsia" w:ascii="ＭＳ 明朝" w:hAnsi="ＭＳ 明朝" w:eastAsia="ＭＳ 明朝"/>
          <w:sz w:val="22"/>
        </w:rPr>
        <w:t>第</w:t>
      </w:r>
      <w:r>
        <w:rPr>
          <w:rFonts w:hint="eastAsia" w:ascii="ＭＳ 明朝" w:hAnsi="ＭＳ 明朝" w:eastAsia="ＭＳ 明朝"/>
          <w:sz w:val="22"/>
        </w:rPr>
        <w:t>8</w:t>
      </w:r>
      <w:r>
        <w:rPr>
          <w:rFonts w:hint="eastAsia" w:ascii="ＭＳ 明朝" w:hAnsi="ＭＳ 明朝" w:eastAsia="ＭＳ 明朝"/>
          <w:sz w:val="22"/>
        </w:rPr>
        <w:t>条関係</w:t>
      </w:r>
      <w:r>
        <w:rPr>
          <w:rFonts w:hint="eastAsia" w:ascii="ＭＳ 明朝" w:hAnsi="ＭＳ 明朝" w:eastAsia="ＭＳ 明朝"/>
          <w:sz w:val="22"/>
        </w:rPr>
        <w:t>)</w:t>
      </w:r>
    </w:p>
    <w:p>
      <w:pPr>
        <w:pStyle w:val="0"/>
        <w:jc w:val="both"/>
        <w:rPr>
          <w:rFonts w:hint="default" w:ascii="ＭＳ 明朝" w:hAnsi="ＭＳ 明朝"/>
          <w:sz w:val="22"/>
        </w:rPr>
      </w:pPr>
    </w:p>
    <w:p>
      <w:pPr>
        <w:pStyle w:val="0"/>
        <w:jc w:val="right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年　　月　　日</w:t>
      </w:r>
    </w:p>
    <w:p>
      <w:pPr>
        <w:pStyle w:val="0"/>
        <w:jc w:val="both"/>
        <w:rPr>
          <w:rFonts w:hint="default" w:ascii="ＭＳ 明朝" w:hAnsi="ＭＳ 明朝"/>
          <w:sz w:val="22"/>
        </w:rPr>
      </w:pPr>
    </w:p>
    <w:p>
      <w:pPr>
        <w:pStyle w:val="0"/>
        <w:ind w:firstLine="210" w:firstLineChars="100"/>
        <w:jc w:val="left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桜川市長　　　　　様</w:t>
      </w:r>
    </w:p>
    <w:p>
      <w:pPr>
        <w:pStyle w:val="0"/>
        <w:jc w:val="both"/>
        <w:rPr>
          <w:rFonts w:hint="default" w:ascii="ＭＳ 明朝" w:hAnsi="ＭＳ 明朝"/>
          <w:sz w:val="22"/>
        </w:rPr>
      </w:pPr>
    </w:p>
    <w:p>
      <w:pPr>
        <w:pStyle w:val="0"/>
        <w:wordWrap w:val="0"/>
        <w:ind w:right="-1"/>
        <w:jc w:val="right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申請者　住所　　　　　　　　　　　　　　　　</w:t>
      </w:r>
    </w:p>
    <w:p>
      <w:pPr>
        <w:pStyle w:val="0"/>
        <w:wordWrap w:val="0"/>
        <w:jc w:val="right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氏</w:t>
      </w:r>
      <w:bookmarkStart w:id="0" w:name="_GoBack"/>
      <w:bookmarkEnd w:id="0"/>
      <w:r>
        <w:rPr>
          <w:rFonts w:hint="eastAsia" w:ascii="ＭＳ 明朝" w:hAnsi="ＭＳ 明朝" w:eastAsia="ＭＳ 明朝"/>
          <w:sz w:val="22"/>
        </w:rPr>
        <w:t>名　　　　　　　　　　　　　　　　</w:t>
      </w:r>
    </w:p>
    <w:p>
      <w:pPr>
        <w:pStyle w:val="0"/>
        <w:wordWrap w:val="0"/>
        <w:jc w:val="right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電話番号　　　　　　　　　　　　　　</w:t>
      </w:r>
    </w:p>
    <w:p>
      <w:pPr>
        <w:pStyle w:val="0"/>
        <w:jc w:val="right"/>
        <w:rPr>
          <w:rFonts w:hint="default" w:ascii="ＭＳ 明朝" w:hAnsi="ＭＳ 明朝"/>
          <w:sz w:val="22"/>
        </w:rPr>
      </w:pPr>
    </w:p>
    <w:p>
      <w:pPr>
        <w:pStyle w:val="0"/>
        <w:jc w:val="both"/>
        <w:rPr>
          <w:rFonts w:hint="default" w:ascii="ＭＳ 明朝" w:hAnsi="ＭＳ 明朝"/>
          <w:sz w:val="22"/>
        </w:rPr>
      </w:pPr>
    </w:p>
    <w:p>
      <w:pPr>
        <w:pStyle w:val="0"/>
        <w:jc w:val="center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桜川市自立・分散型エネルギー設備導入促進</w:t>
      </w:r>
      <w:r>
        <w:rPr>
          <w:rFonts w:hint="eastAsia" w:ascii="ＭＳ 明朝" w:hAnsi="ＭＳ 明朝" w:eastAsia="ＭＳ 明朝"/>
          <w:color w:val="FF0000"/>
          <w:sz w:val="22"/>
        </w:rPr>
        <w:t>事業費</w:t>
      </w:r>
      <w:r>
        <w:rPr>
          <w:rFonts w:hint="eastAsia" w:ascii="ＭＳ 明朝" w:hAnsi="ＭＳ 明朝" w:eastAsia="ＭＳ 明朝"/>
          <w:sz w:val="22"/>
        </w:rPr>
        <w:t>補助金交付申請取下書</w:t>
      </w:r>
    </w:p>
    <w:p>
      <w:pPr>
        <w:pStyle w:val="0"/>
        <w:jc w:val="both"/>
        <w:rPr>
          <w:rFonts w:hint="default" w:ascii="ＭＳ 明朝" w:hAnsi="ＭＳ 明朝"/>
          <w:sz w:val="22"/>
        </w:rPr>
      </w:pPr>
    </w:p>
    <w:p>
      <w:pPr>
        <w:pStyle w:val="0"/>
        <w:jc w:val="left"/>
        <w:rPr>
          <w:rFonts w:hint="default"/>
        </w:rPr>
      </w:pPr>
      <w:r>
        <w:rPr>
          <w:rFonts w:hint="eastAsia" w:ascii="ＭＳ 明朝" w:hAnsi="ＭＳ 明朝" w:eastAsia="ＭＳ 明朝"/>
          <w:sz w:val="22"/>
        </w:rPr>
        <w:t>　　　　　年　　月　　日付け　　第　　号をもって交付決定のあった、桜川市自立・分散型エネルギー設備導入促進</w:t>
      </w:r>
      <w:r>
        <w:rPr>
          <w:rFonts w:hint="eastAsia" w:ascii="ＭＳ 明朝" w:hAnsi="ＭＳ 明朝" w:eastAsia="ＭＳ 明朝"/>
          <w:color w:val="FF0000"/>
          <w:sz w:val="22"/>
        </w:rPr>
        <w:t>事業費</w:t>
      </w:r>
      <w:r>
        <w:rPr>
          <w:rFonts w:hint="eastAsia" w:ascii="ＭＳ 明朝" w:hAnsi="ＭＳ 明朝" w:eastAsia="ＭＳ 明朝"/>
          <w:sz w:val="22"/>
        </w:rPr>
        <w:t>補助金については、下記の理由により取り下げたいので、桜川市自立・分散型エネルギー設備導入促進</w:t>
      </w:r>
      <w:r>
        <w:rPr>
          <w:rFonts w:hint="eastAsia" w:ascii="ＭＳ 明朝" w:hAnsi="ＭＳ 明朝" w:eastAsia="ＭＳ 明朝"/>
          <w:color w:val="FF0000"/>
          <w:sz w:val="22"/>
        </w:rPr>
        <w:t>事業費</w:t>
      </w:r>
      <w:r>
        <w:rPr>
          <w:rFonts w:hint="eastAsia" w:ascii="ＭＳ 明朝" w:hAnsi="ＭＳ 明朝" w:eastAsia="ＭＳ 明朝"/>
          <w:sz w:val="22"/>
        </w:rPr>
        <w:t>補助金交付</w:t>
      </w:r>
      <w:r>
        <w:rPr>
          <w:rFonts w:hint="eastAsia" w:ascii="ＭＳ 明朝" w:hAnsi="ＭＳ 明朝" w:eastAsia="ＭＳ 明朝"/>
          <w:color w:val="FF0000"/>
          <w:sz w:val="22"/>
        </w:rPr>
        <w:t>要項</w:t>
      </w:r>
      <w:r>
        <w:rPr>
          <w:rFonts w:hint="eastAsia" w:ascii="ＭＳ 明朝" w:hAnsi="ＭＳ 明朝" w:eastAsia="ＭＳ 明朝"/>
          <w:sz w:val="22"/>
        </w:rPr>
        <w:t>第</w:t>
      </w:r>
      <w:r>
        <w:rPr>
          <w:rFonts w:hint="eastAsia" w:ascii="ＭＳ 明朝" w:hAnsi="ＭＳ 明朝" w:eastAsia="ＭＳ 明朝"/>
          <w:sz w:val="22"/>
        </w:rPr>
        <w:t>8</w:t>
      </w:r>
      <w:r>
        <w:rPr>
          <w:rFonts w:hint="eastAsia" w:ascii="ＭＳ 明朝" w:hAnsi="ＭＳ 明朝" w:eastAsia="ＭＳ 明朝"/>
          <w:sz w:val="22"/>
        </w:rPr>
        <w:t>条の規定により届け出ます。</w:t>
      </w:r>
    </w:p>
    <w:p>
      <w:pPr>
        <w:pStyle w:val="0"/>
        <w:jc w:val="left"/>
        <w:rPr>
          <w:rFonts w:hint="default" w:ascii="ＭＳ 明朝" w:hAnsi="ＭＳ 明朝"/>
          <w:sz w:val="22"/>
        </w:rPr>
      </w:pPr>
    </w:p>
    <w:p>
      <w:pPr>
        <w:pStyle w:val="31"/>
        <w:jc w:val="center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記</w:t>
      </w:r>
    </w:p>
    <w:p>
      <w:pPr>
        <w:pStyle w:val="0"/>
        <w:jc w:val="both"/>
        <w:rPr>
          <w:rFonts w:hint="default" w:ascii="ＭＳ 明朝" w:hAnsi="ＭＳ 明朝"/>
        </w:rPr>
      </w:pPr>
    </w:p>
    <w:p>
      <w:pPr>
        <w:pStyle w:val="0"/>
        <w:ind w:firstLine="630" w:firstLineChars="300"/>
        <w:jc w:val="both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1</w:t>
      </w:r>
      <w:r>
        <w:rPr>
          <w:rFonts w:hint="eastAsia" w:ascii="ＭＳ 明朝" w:hAnsi="ＭＳ 明朝" w:eastAsia="ＭＳ 明朝"/>
          <w:sz w:val="22"/>
        </w:rPr>
        <w:t>　交付決定額　　　　　　　　　　　　　　　円</w:t>
      </w:r>
    </w:p>
    <w:p>
      <w:pPr>
        <w:pStyle w:val="0"/>
        <w:jc w:val="both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　　　　（内訳）　蓄電システム　　　　　　　　　</w:t>
      </w:r>
      <w:r>
        <w:rPr>
          <w:rFonts w:hint="eastAsia" w:ascii="ＭＳ 明朝" w:hAnsi="ＭＳ 明朝"/>
          <w:sz w:val="22"/>
        </w:rPr>
        <w:t xml:space="preserve"> </w:t>
      </w:r>
      <w:r>
        <w:rPr>
          <w:rFonts w:hint="eastAsia" w:ascii="ＭＳ 明朝" w:hAnsi="ＭＳ 明朝"/>
          <w:sz w:val="22"/>
        </w:rPr>
        <w:t>円</w:t>
      </w:r>
    </w:p>
    <w:p>
      <w:pPr>
        <w:pStyle w:val="0"/>
        <w:jc w:val="both"/>
        <w:rPr>
          <w:rFonts w:hint="default" w:ascii="ＭＳ 明朝" w:hAnsi="ＭＳ 明朝"/>
          <w:sz w:val="22"/>
        </w:rPr>
      </w:pPr>
    </w:p>
    <w:p>
      <w:pPr>
        <w:pStyle w:val="0"/>
        <w:ind w:firstLine="630" w:firstLineChars="300"/>
        <w:jc w:val="both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2</w:t>
      </w:r>
      <w:r>
        <w:rPr>
          <w:rFonts w:hint="eastAsia" w:ascii="ＭＳ 明朝" w:hAnsi="ＭＳ 明朝" w:eastAsia="ＭＳ 明朝"/>
          <w:sz w:val="22"/>
        </w:rPr>
        <w:t>　取下げの理由</w:t>
      </w:r>
    </w:p>
    <w:p>
      <w:pPr>
        <w:pStyle w:val="33"/>
        <w:jc w:val="left"/>
        <w:rPr>
          <w:rFonts w:hint="default"/>
        </w:rPr>
      </w:pPr>
    </w:p>
    <w:sectPr>
      <w:pgSz w:w="11906" w:h="16838"/>
      <w:pgMar w:top="1134" w:right="1134" w:bottom="1134" w:left="1134" w:header="0" w:footer="0" w:gutter="0"/>
      <w:cols w:space="720"/>
      <w:formProt w:val="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ambria Math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Liberation Sans">
    <w:panose1 w:val="00000000000000000000"/>
    <w:charset w:val="00"/>
    <w:family w:val="swiss"/>
    <w:notTrueType/>
    <w:pitch w:val="fixed"/>
    <w:sig w:usb0="00000000" w:usb1="00000000" w:usb2="00000000" w:usb3="00000000" w:csb0="00000000" w:csb1="00000000"/>
  </w:font>
  <w:font w:name="DejaVu Sans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ＭＳ ゴシック">
    <w:panose1 w:val="00000000000000000000"/>
    <w:charset w:val="80"/>
    <w:family w:val="modern"/>
    <w:notTrueType/>
    <w:pitch w:val="fixed"/>
    <w:sig w:usb0="00000000" w:usb1="00000000" w:usb2="00000000" w:usb3="00000000" w:csb0="00000000" w:csb1="00000000"/>
  </w:font>
  <w:font w:name="@ＭＳ 明朝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 CE">
    <w:panose1 w:val="00000000000000000000"/>
    <w:charset w:val="EE"/>
    <w:family w:val="roman"/>
    <w:notTrueType/>
    <w:pitch w:val="variable"/>
    <w:sig w:usb0="00000000" w:usb1="00000000" w:usb2="00000000" w:usb3="00000000" w:csb0="02000000" w:csb1="00000000"/>
  </w:font>
  <w:font w:name="Times New Roman CYR">
    <w:panose1 w:val="00000000000000000000"/>
    <w:charset w:val="CC"/>
    <w:family w:val="roman"/>
    <w:notTrueType/>
    <w:pitch w:val="variable"/>
    <w:sig w:usb0="00000000" w:usb1="00000000" w:usb2="00000000" w:usb3="00000000" w:csb0="04000000" w:csb1="00000000"/>
  </w:font>
  <w:font w:name="Times New Roman Greek">
    <w:panose1 w:val="00000000000000000000"/>
    <w:charset w:val="A1"/>
    <w:family w:val="roman"/>
    <w:notTrueType/>
    <w:pitch w:val="variable"/>
    <w:sig w:usb0="00000000" w:usb1="00000000" w:usb2="00000000" w:usb3="00000000" w:csb0="08000000" w:csb1="00000000"/>
  </w:font>
  <w:font w:name="Times New Roman TUR">
    <w:panose1 w:val="00000000000000000000"/>
    <w:charset w:val="A2"/>
    <w:family w:val="roman"/>
    <w:notTrueType/>
    <w:pitch w:val="variable"/>
    <w:sig w:usb0="00000000" w:usb1="00000000" w:usb2="00000000" w:usb3="00000000" w:csb0="10000000" w:csb1="00000000"/>
  </w:font>
  <w:font w:name="Times New Roman (Hebrew)">
    <w:panose1 w:val="00000000000000000000"/>
    <w:charset w:val="B1"/>
    <w:family w:val="roman"/>
    <w:notTrueType/>
    <w:pitch w:val="fixed"/>
    <w:sig w:usb0="00000000" w:usb1="00000000" w:usb2="00000000" w:usb3="00000000" w:csb0="00000000" w:csb1="00000000"/>
  </w:font>
  <w:font w:name="Times New Roman (Arabic)">
    <w:panose1 w:val="00000000000000000000"/>
    <w:charset w:val="B2"/>
    <w:family w:val="roman"/>
    <w:notTrueType/>
    <w:pitch w:val="fixed"/>
    <w:sig w:usb0="00000000" w:usb1="00000000" w:usb2="00000000" w:usb3="00000000" w:csb0="00000000" w:csb1="00000000"/>
  </w:font>
  <w:font w:name="Times New Roman Baltic">
    <w:panose1 w:val="00000000000000000000"/>
    <w:charset w:val="BA"/>
    <w:family w:val="roman"/>
    <w:notTrueType/>
    <w:pitch w:val="variable"/>
    <w:sig w:usb0="00000000" w:usb1="00000000" w:usb2="00000000" w:usb3="00000000" w:csb0="FF000000" w:csb1="00000000"/>
  </w:font>
  <w:font w:name="Times New Roman (Vietnamese)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Arial CE">
    <w:panose1 w:val="00000000000000000000"/>
    <w:charset w:val="EE"/>
    <w:family w:val="swiss"/>
    <w:notTrueType/>
    <w:pitch w:val="variable"/>
    <w:sig w:usb0="00000000" w:usb1="00000000" w:usb2="00000000" w:usb3="00000000" w:csb0="02000000" w:csb1="00000000"/>
  </w:font>
  <w:font w:name="Arial CYR">
    <w:panose1 w:val="00000000000000000000"/>
    <w:charset w:val="CC"/>
    <w:family w:val="swiss"/>
    <w:notTrueType/>
    <w:pitch w:val="variable"/>
    <w:sig w:usb0="00000000" w:usb1="00000000" w:usb2="00000000" w:usb3="00000000" w:csb0="04000000" w:csb1="00000000"/>
  </w:font>
  <w:font w:name="Arial Greek">
    <w:panose1 w:val="00000000000000000000"/>
    <w:charset w:val="A1"/>
    <w:family w:val="swiss"/>
    <w:notTrueType/>
    <w:pitch w:val="variable"/>
    <w:sig w:usb0="00000000" w:usb1="00000000" w:usb2="00000000" w:usb3="00000000" w:csb0="08000000" w:csb1="00000000"/>
  </w:font>
  <w:font w:name="Arial TUR">
    <w:panose1 w:val="00000000000000000000"/>
    <w:charset w:val="A2"/>
    <w:family w:val="swiss"/>
    <w:notTrueType/>
    <w:pitch w:val="variable"/>
    <w:sig w:usb0="00000000" w:usb1="00000000" w:usb2="00000000" w:usb3="00000000" w:csb0="10000000" w:csb1="00000000"/>
  </w:font>
  <w:font w:name="Arial (Hebrew)">
    <w:panose1 w:val="00000000000000000000"/>
    <w:charset w:val="B1"/>
    <w:family w:val="swiss"/>
    <w:notTrueType/>
    <w:pitch w:val="fixed"/>
    <w:sig w:usb0="00000000" w:usb1="00000000" w:usb2="00000000" w:usb3="00000000" w:csb0="00000000" w:csb1="00000000"/>
  </w:font>
  <w:font w:name="Arial (Arabic)">
    <w:panose1 w:val="00000000000000000000"/>
    <w:charset w:val="B2"/>
    <w:family w:val="swiss"/>
    <w:notTrueType/>
    <w:pitch w:val="fixed"/>
    <w:sig w:usb0="00000000" w:usb1="00000000" w:usb2="00000000" w:usb3="00000000" w:csb0="00000000" w:csb1="00000000"/>
  </w:font>
  <w:font w:name="Arial Baltic">
    <w:panose1 w:val="00000000000000000000"/>
    <w:charset w:val="BA"/>
    <w:family w:val="swiss"/>
    <w:notTrueType/>
    <w:pitch w:val="variable"/>
    <w:sig w:usb0="00000000" w:usb1="00000000" w:usb2="00000000" w:usb3="00000000" w:csb0="FF000000" w:csb1="00000000"/>
  </w:font>
  <w:font w:name="Arial (Vietnamese)">
    <w:panose1 w:val="00000000000000000000"/>
    <w:charset w:val="80"/>
    <w:family w:val="swiss"/>
    <w:notTrueType/>
    <w:pitch w:val="fixed"/>
    <w:sig w:usb0="00000000" w:usb1="00000000" w:usb2="00000000" w:usb3="00000000" w:csb0="00000000" w:csb1="00000000"/>
  </w:font>
  <w:font w:name="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MS Mincho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MS Mincho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MS Mincho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MS Mincho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MS Gothic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CE">
    <w:panose1 w:val="00000000000000000000"/>
    <w:charset w:val="EE"/>
    <w:family w:val="modern"/>
    <w:notTrueType/>
    <w:pitch w:val="fixed"/>
    <w:sig w:usb0="00000000" w:usb1="00000000" w:usb2="00000000" w:usb3="00000000" w:csb0="00000000" w:csb1="00000000"/>
  </w:font>
  <w:font w:name="MS Gothic Cyr">
    <w:panose1 w:val="00000000000000000000"/>
    <w:charset w:val="CC"/>
    <w:family w:val="modern"/>
    <w:notTrueType/>
    <w:pitch w:val="fixed"/>
    <w:sig w:usb0="00000000" w:usb1="00000000" w:usb2="00000000" w:usb3="00000000" w:csb0="00000000" w:csb1="00000000"/>
  </w:font>
  <w:font w:name="MS Gothic Greek">
    <w:panose1 w:val="00000000000000000000"/>
    <w:charset w:val="A1"/>
    <w:family w:val="modern"/>
    <w:notTrueType/>
    <w:pitch w:val="fixed"/>
    <w:sig w:usb0="00000000" w:usb1="00000000" w:usb2="00000000" w:usb3="00000000" w:csb0="00000000" w:csb1="00000000"/>
  </w:font>
  <w:font w:name="MS Gothic Tur">
    <w:panose1 w:val="00000000000000000000"/>
    <w:charset w:val="A2"/>
    <w:family w:val="modern"/>
    <w:notTrueType/>
    <w:pitch w:val="fixed"/>
    <w:sig w:usb0="00000000" w:usb1="00000000" w:usb2="00000000" w:usb3="00000000" w:csb0="00000000" w:csb1="00000000"/>
  </w:font>
  <w:font w:name="MS Gothic Baltic">
    <w:panose1 w:val="00000000000000000000"/>
    <w:charset w:val="BA"/>
    <w:family w:val="modern"/>
    <w:notTrueType/>
    <w:pitch w:val="fixed"/>
    <w:sig w:usb0="00000000" w:usb1="00000000" w:usb2="00000000" w:usb3="00000000" w:csb0="00000000" w:csb1="00000000"/>
  </w:font>
  <w:font w:name="Century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Century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Century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Century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Century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Cambria Math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Cambria Math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Cambria Math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Cambria Math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Cambria Math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Cambria Math (Vietnamese)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@MS Gothic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@MS Gothic CE">
    <w:panose1 w:val="00000000000000000000"/>
    <w:charset w:val="EE"/>
    <w:family w:val="modern"/>
    <w:notTrueType/>
    <w:pitch w:val="fixed"/>
    <w:sig w:usb0="00000000" w:usb1="00000000" w:usb2="00000000" w:usb3="00000000" w:csb0="00000000" w:csb1="00000000"/>
  </w:font>
  <w:font w:name="@MS Gothic Cyr">
    <w:panose1 w:val="00000000000000000000"/>
    <w:charset w:val="CC"/>
    <w:family w:val="modern"/>
    <w:notTrueType/>
    <w:pitch w:val="fixed"/>
    <w:sig w:usb0="00000000" w:usb1="00000000" w:usb2="00000000" w:usb3="00000000" w:csb0="00000000" w:csb1="00000000"/>
  </w:font>
  <w:font w:name="@MS Gothic Greek">
    <w:panose1 w:val="00000000000000000000"/>
    <w:charset w:val="A1"/>
    <w:family w:val="modern"/>
    <w:notTrueType/>
    <w:pitch w:val="fixed"/>
    <w:sig w:usb0="00000000" w:usb1="00000000" w:usb2="00000000" w:usb3="00000000" w:csb0="00000000" w:csb1="00000000"/>
  </w:font>
  <w:font w:name="@MS Gothic Tur">
    <w:panose1 w:val="00000000000000000000"/>
    <w:charset w:val="A2"/>
    <w:family w:val="modern"/>
    <w:notTrueType/>
    <w:pitch w:val="fixed"/>
    <w:sig w:usb0="00000000" w:usb1="00000000" w:usb2="00000000" w:usb3="00000000" w:csb0="00000000" w:csb1="00000000"/>
  </w:font>
  <w:font w:name="@MS Gothic Baltic">
    <w:panose1 w:val="00000000000000000000"/>
    <w:charset w:val="BA"/>
    <w:family w:val="modern"/>
    <w:notTrueType/>
    <w:pitch w:val="fixed"/>
    <w:sig w:usb0="00000000" w:usb1="00000000" w:usb2="00000000" w:usb3="00000000" w:csb0="00000000" w:csb1="00000000"/>
  </w:font>
  <w:font w:name="@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@MS Mincho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@MS Mincho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@MS Mincho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@MS Mincho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Yu Gothic Light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Yu Gothic Light CE">
    <w:panose1 w:val="00000000000000000000"/>
    <w:charset w:val="EE"/>
    <w:family w:val="modern"/>
    <w:notTrueType/>
    <w:pitch w:val="fixed"/>
    <w:sig w:usb0="00000000" w:usb1="00000000" w:usb2="00000000" w:usb3="00000000" w:csb0="00000000" w:csb1="00000000"/>
  </w:font>
  <w:font w:name="Yu Gothic Light Cyr">
    <w:panose1 w:val="00000000000000000000"/>
    <w:charset w:val="CC"/>
    <w:family w:val="modern"/>
    <w:notTrueType/>
    <w:pitch w:val="fixed"/>
    <w:sig w:usb0="00000000" w:usb1="00000000" w:usb2="00000000" w:usb3="00000000" w:csb0="00000000" w:csb1="00000000"/>
  </w:font>
  <w:font w:name="Yu Gothic Light Greek">
    <w:panose1 w:val="00000000000000000000"/>
    <w:charset w:val="A1"/>
    <w:family w:val="modern"/>
    <w:notTrueType/>
    <w:pitch w:val="fixed"/>
    <w:sig w:usb0="00000000" w:usb1="00000000" w:usb2="00000000" w:usb3="00000000" w:csb0="00000000" w:csb1="00000000"/>
  </w:font>
  <w:font w:name="Yu Gothic Light Tur">
    <w:panose1 w:val="00000000000000000000"/>
    <w:charset w:val="A2"/>
    <w:family w:val="modern"/>
    <w:notTrueType/>
    <w:pitch w:val="fixed"/>
    <w:sig w:usb0="00000000" w:usb1="00000000" w:usb2="00000000" w:usb3="00000000" w:csb0="00000000" w:csb1="00000000"/>
  </w:font>
  <w:font w:name="Yu Gothic Light Baltic">
    <w:panose1 w:val="00000000000000000000"/>
    <w:charset w:val="BA"/>
    <w:family w:val="modern"/>
    <w:notTrueType/>
    <w:pitch w:val="fixed"/>
    <w:sig w:usb0="00000000" w:usb1="00000000" w:usb2="00000000" w:usb3="00000000" w:csb0="00000000" w:csb1="00000000"/>
  </w:font>
  <w:font w:name="Yu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Yu Mincho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Yu Mincho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Yu Mincho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Yu Mincho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Yu Mincho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840"/>
  <w:hdrShapeDefaults>
    <o:shapelayout v:ext="edit"/>
  </w:hdrShapeDefaults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autoSpaceDE w:val="1"/>
      <w:autoSpaceDN w:val="1"/>
      <w:adjustRightInd w:val="1"/>
      <w:ind w:left="0" w:right="0"/>
      <w:jc w:val="both"/>
      <w:textAlignment w:val="auto"/>
    </w:pPr>
    <w:rPr>
      <w:rFonts w:ascii="Century" w:hAnsi="Century" w:eastAsia="ＭＳ 明朝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 w:customStyle="1">
    <w:name w:val="改正箇所 (文字)"/>
    <w:basedOn w:val="10"/>
    <w:next w:val="15"/>
    <w:link w:val="0"/>
    <w:uiPriority w:val="0"/>
    <w:qFormat/>
    <w:rPr>
      <w:rFonts w:ascii="ＭＳ ゴシック" w:hAnsi="ＭＳ ゴシック" w:eastAsia="ＭＳ ゴシック"/>
      <w:b w:val="1"/>
      <w:color w:val="000000"/>
      <w:sz w:val="21"/>
      <w:u w:val="thick" w:color="auto"/>
    </w:rPr>
  </w:style>
  <w:style w:type="character" w:styleId="16" w:customStyle="1">
    <w:name w:val="記 (文字)"/>
    <w:basedOn w:val="10"/>
    <w:next w:val="16"/>
    <w:link w:val="0"/>
    <w:uiPriority w:val="0"/>
    <w:qFormat/>
    <w:rPr>
      <w:sz w:val="24"/>
    </w:rPr>
  </w:style>
  <w:style w:type="character" w:styleId="17" w:customStyle="1">
    <w:name w:val="結語 (文字)"/>
    <w:basedOn w:val="10"/>
    <w:next w:val="17"/>
    <w:link w:val="0"/>
    <w:uiPriority w:val="0"/>
    <w:qFormat/>
    <w:rPr>
      <w:sz w:val="24"/>
    </w:rPr>
  </w:style>
  <w:style w:type="character" w:styleId="18" w:customStyle="1">
    <w:name w:val="ヘッダー (文字)"/>
    <w:basedOn w:val="10"/>
    <w:next w:val="18"/>
    <w:link w:val="0"/>
    <w:uiPriority w:val="0"/>
    <w:qFormat/>
  </w:style>
  <w:style w:type="character" w:styleId="19" w:customStyle="1">
    <w:name w:val="フッター (文字)"/>
    <w:basedOn w:val="10"/>
    <w:next w:val="19"/>
    <w:link w:val="0"/>
    <w:uiPriority w:val="0"/>
    <w:qFormat/>
  </w:style>
  <w:style w:type="character" w:styleId="20" w:customStyle="1">
    <w:name w:val="吹き出し (文字)"/>
    <w:basedOn w:val="10"/>
    <w:next w:val="20"/>
    <w:link w:val="0"/>
    <w:uiPriority w:val="0"/>
    <w:qFormat/>
    <w:rPr>
      <w:rFonts w:ascii="Arial" w:hAnsi="Arial" w:eastAsia="ＭＳ ゴシック"/>
      <w:sz w:val="18"/>
    </w:rPr>
  </w:style>
  <w:style w:type="character" w:styleId="21">
    <w:name w:val="annotation reference"/>
    <w:basedOn w:val="10"/>
    <w:next w:val="21"/>
    <w:link w:val="0"/>
    <w:uiPriority w:val="0"/>
    <w:semiHidden/>
    <w:qFormat/>
    <w:rPr>
      <w:sz w:val="18"/>
    </w:rPr>
  </w:style>
  <w:style w:type="character" w:styleId="22" w:customStyle="1">
    <w:name w:val="コメント文字列 (文字)"/>
    <w:basedOn w:val="10"/>
    <w:next w:val="22"/>
    <w:link w:val="0"/>
    <w:uiPriority w:val="0"/>
    <w:qFormat/>
  </w:style>
  <w:style w:type="character" w:styleId="23" w:customStyle="1">
    <w:name w:val="コメント内容 (文字)"/>
    <w:basedOn w:val="22"/>
    <w:next w:val="23"/>
    <w:link w:val="0"/>
    <w:uiPriority w:val="0"/>
    <w:qFormat/>
    <w:rPr>
      <w:b w:val="1"/>
    </w:rPr>
  </w:style>
  <w:style w:type="paragraph" w:styleId="24" w:customStyle="1">
    <w:name w:val="Heading"/>
    <w:basedOn w:val="0"/>
    <w:next w:val="25"/>
    <w:link w:val="0"/>
    <w:uiPriority w:val="0"/>
    <w:qFormat/>
    <w:pPr>
      <w:keepNext w:val="1"/>
      <w:spacing w:before="240" w:beforeLines="0" w:beforeAutospacing="0" w:after="120" w:afterLines="0" w:afterAutospacing="0"/>
    </w:pPr>
    <w:rPr>
      <w:rFonts w:ascii="Liberation Sans" w:hAnsi="Liberation Sans"/>
      <w:sz w:val="28"/>
    </w:rPr>
  </w:style>
  <w:style w:type="paragraph" w:styleId="25">
    <w:name w:val="Body Text"/>
    <w:basedOn w:val="0"/>
    <w:next w:val="25"/>
    <w:link w:val="26"/>
    <w:uiPriority w:val="0"/>
    <w:pPr>
      <w:spacing w:after="140" w:afterLines="0" w:afterAutospacing="0" w:line="288" w:lineRule="auto"/>
    </w:pPr>
  </w:style>
  <w:style w:type="character" w:styleId="26" w:customStyle="1">
    <w:name w:val="本文 (文字)"/>
    <w:basedOn w:val="10"/>
    <w:next w:val="26"/>
    <w:link w:val="25"/>
    <w:uiPriority w:val="0"/>
    <w:qFormat/>
    <w:rPr>
      <w:sz w:val="22"/>
    </w:rPr>
  </w:style>
  <w:style w:type="paragraph" w:styleId="27">
    <w:name w:val="List"/>
    <w:basedOn w:val="25"/>
    <w:next w:val="27"/>
    <w:link w:val="0"/>
    <w:uiPriority w:val="0"/>
  </w:style>
  <w:style w:type="paragraph" w:styleId="28">
    <w:name w:val="caption"/>
    <w:basedOn w:val="0"/>
    <w:next w:val="28"/>
    <w:link w:val="0"/>
    <w:uiPriority w:val="0"/>
    <w:semiHidden/>
    <w:qFormat/>
    <w:pPr>
      <w:suppressLineNumbers w:val="1"/>
      <w:spacing w:before="120" w:beforeLines="0" w:beforeAutospacing="0" w:after="120" w:afterLines="0" w:afterAutospacing="0"/>
    </w:pPr>
    <w:rPr>
      <w:i w:val="1"/>
      <w:sz w:val="24"/>
    </w:rPr>
  </w:style>
  <w:style w:type="paragraph" w:styleId="29" w:customStyle="1">
    <w:name w:val="Index"/>
    <w:basedOn w:val="0"/>
    <w:next w:val="29"/>
    <w:link w:val="0"/>
    <w:uiPriority w:val="0"/>
    <w:qFormat/>
    <w:pPr>
      <w:suppressLineNumbers w:val="1"/>
    </w:pPr>
  </w:style>
  <w:style w:type="paragraph" w:styleId="30" w:customStyle="1">
    <w:name w:val="改正箇所"/>
    <w:basedOn w:val="0"/>
    <w:next w:val="30"/>
    <w:link w:val="0"/>
    <w:uiPriority w:val="0"/>
    <w:qFormat/>
    <w:pPr>
      <w:spacing w:line="210" w:lineRule="atLeast"/>
      <w:ind w:left="20"/>
      <w:jc w:val="left"/>
    </w:pPr>
    <w:rPr>
      <w:rFonts w:ascii="ＭＳ ゴシック" w:hAnsi="ＭＳ ゴシック" w:eastAsia="ＭＳ ゴシック"/>
      <w:b w:val="1"/>
      <w:color w:val="000000"/>
      <w:u w:val="thick" w:color="auto"/>
    </w:rPr>
  </w:style>
  <w:style w:type="paragraph" w:styleId="31">
    <w:name w:val="Note Heading"/>
    <w:basedOn w:val="0"/>
    <w:next w:val="31"/>
    <w:link w:val="32"/>
    <w:uiPriority w:val="0"/>
    <w:qFormat/>
    <w:pPr>
      <w:jc w:val="center"/>
    </w:pPr>
    <w:rPr>
      <w:sz w:val="24"/>
    </w:rPr>
  </w:style>
  <w:style w:type="character" w:styleId="32" w:customStyle="1">
    <w:name w:val="記 (文字)1"/>
    <w:basedOn w:val="10"/>
    <w:next w:val="32"/>
    <w:link w:val="31"/>
    <w:uiPriority w:val="0"/>
    <w:qFormat/>
    <w:rPr>
      <w:sz w:val="22"/>
    </w:rPr>
  </w:style>
  <w:style w:type="paragraph" w:styleId="33">
    <w:name w:val="Closing"/>
    <w:basedOn w:val="0"/>
    <w:next w:val="33"/>
    <w:link w:val="34"/>
    <w:uiPriority w:val="0"/>
    <w:qFormat/>
    <w:pPr>
      <w:jc w:val="right"/>
    </w:pPr>
    <w:rPr>
      <w:sz w:val="24"/>
    </w:rPr>
  </w:style>
  <w:style w:type="character" w:styleId="34" w:customStyle="1">
    <w:name w:val="結語 (文字)1"/>
    <w:basedOn w:val="10"/>
    <w:next w:val="34"/>
    <w:link w:val="33"/>
    <w:uiPriority w:val="0"/>
    <w:qFormat/>
    <w:rPr>
      <w:sz w:val="22"/>
    </w:rPr>
  </w:style>
  <w:style w:type="paragraph" w:styleId="35">
    <w:name w:val="header"/>
    <w:basedOn w:val="0"/>
    <w:next w:val="35"/>
    <w:link w:val="3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36" w:customStyle="1">
    <w:name w:val="ヘッダー (文字)1"/>
    <w:basedOn w:val="10"/>
    <w:next w:val="36"/>
    <w:link w:val="35"/>
    <w:uiPriority w:val="0"/>
    <w:qFormat/>
    <w:rPr>
      <w:sz w:val="22"/>
    </w:rPr>
  </w:style>
  <w:style w:type="paragraph" w:styleId="37">
    <w:name w:val="footer"/>
    <w:basedOn w:val="0"/>
    <w:next w:val="37"/>
    <w:link w:val="3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38" w:customStyle="1">
    <w:name w:val="フッター (文字)1"/>
    <w:basedOn w:val="10"/>
    <w:next w:val="38"/>
    <w:link w:val="37"/>
    <w:uiPriority w:val="0"/>
    <w:qFormat/>
    <w:rPr>
      <w:sz w:val="22"/>
    </w:rPr>
  </w:style>
  <w:style w:type="paragraph" w:styleId="39">
    <w:name w:val="Balloon Text"/>
    <w:basedOn w:val="0"/>
    <w:next w:val="39"/>
    <w:link w:val="40"/>
    <w:uiPriority w:val="0"/>
    <w:semiHidden/>
    <w:qFormat/>
    <w:rPr>
      <w:rFonts w:ascii="Arial" w:hAnsi="Arial" w:eastAsia="ＭＳ ゴシック"/>
      <w:sz w:val="18"/>
    </w:rPr>
  </w:style>
  <w:style w:type="character" w:styleId="40" w:customStyle="1">
    <w:name w:val="吹き出し (文字)1"/>
    <w:basedOn w:val="10"/>
    <w:next w:val="40"/>
    <w:link w:val="39"/>
    <w:uiPriority w:val="0"/>
    <w:qFormat/>
    <w:rPr>
      <w:rFonts w:ascii="游ゴシック Light" w:hAnsi="游ゴシック Light" w:eastAsia="游ゴシック Light"/>
      <w:sz w:val="18"/>
    </w:rPr>
  </w:style>
  <w:style w:type="paragraph" w:styleId="41" w:customStyle="1">
    <w:name w:val="Default"/>
    <w:next w:val="41"/>
    <w:link w:val="0"/>
    <w:uiPriority w:val="0"/>
    <w:qFormat/>
    <w:pPr>
      <w:widowControl w:val="0"/>
      <w:autoSpaceDE w:val="1"/>
      <w:autoSpaceDN w:val="1"/>
      <w:adjustRightInd w:val="1"/>
      <w:ind w:left="0" w:right="0"/>
      <w:jc w:val="left"/>
      <w:textAlignment w:val="auto"/>
    </w:pPr>
    <w:rPr>
      <w:rFonts w:ascii="ＭＳ 明朝" w:hAnsi="ＭＳ 明朝" w:eastAsia="ＭＳ 明朝"/>
      <w:color w:val="000000"/>
      <w:sz w:val="24"/>
    </w:rPr>
  </w:style>
  <w:style w:type="paragraph" w:styleId="42">
    <w:name w:val="Revision"/>
    <w:next w:val="42"/>
    <w:link w:val="0"/>
    <w:uiPriority w:val="0"/>
    <w:qFormat/>
    <w:pPr>
      <w:widowControl w:val="1"/>
      <w:autoSpaceDE w:val="1"/>
      <w:autoSpaceDN w:val="1"/>
      <w:adjustRightInd w:val="1"/>
      <w:ind w:left="0" w:right="0"/>
      <w:jc w:val="left"/>
      <w:textAlignment w:val="auto"/>
    </w:pPr>
    <w:rPr>
      <w:rFonts w:ascii="Century" w:hAnsi="Century" w:eastAsia="ＭＳ 明朝"/>
      <w:sz w:val="21"/>
    </w:rPr>
  </w:style>
  <w:style w:type="paragraph" w:styleId="43">
    <w:name w:val="annotation text"/>
    <w:basedOn w:val="0"/>
    <w:next w:val="43"/>
    <w:link w:val="44"/>
    <w:uiPriority w:val="0"/>
    <w:semiHidden/>
    <w:qFormat/>
    <w:pPr>
      <w:jc w:val="left"/>
    </w:pPr>
  </w:style>
  <w:style w:type="character" w:styleId="44" w:customStyle="1">
    <w:name w:val="コメント文字列 (文字)1"/>
    <w:basedOn w:val="10"/>
    <w:next w:val="44"/>
    <w:link w:val="43"/>
    <w:uiPriority w:val="0"/>
    <w:qFormat/>
    <w:rPr>
      <w:sz w:val="22"/>
    </w:rPr>
  </w:style>
  <w:style w:type="paragraph" w:styleId="45">
    <w:name w:val="annotation subject"/>
    <w:basedOn w:val="43"/>
    <w:next w:val="45"/>
    <w:link w:val="46"/>
    <w:uiPriority w:val="0"/>
    <w:semiHidden/>
    <w:qFormat/>
    <w:rPr>
      <w:b w:val="1"/>
    </w:rPr>
  </w:style>
  <w:style w:type="character" w:styleId="46" w:customStyle="1">
    <w:name w:val="コメント内容 (文字)1"/>
    <w:basedOn w:val="44"/>
    <w:next w:val="46"/>
    <w:link w:val="45"/>
    <w:uiPriority w:val="0"/>
    <w:qFormat/>
    <w:rPr>
      <w:b w:val="1"/>
    </w:rPr>
  </w:style>
  <w:style w:type="character" w:styleId="47">
    <w:name w:val="footnote reference"/>
    <w:basedOn w:val="10"/>
    <w:next w:val="47"/>
    <w:link w:val="0"/>
    <w:uiPriority w:val="0"/>
    <w:semiHidden/>
    <w:rPr>
      <w:vertAlign w:val="superscript"/>
    </w:rPr>
  </w:style>
  <w:style w:type="character" w:styleId="48">
    <w:name w:val="endnote reference"/>
    <w:basedOn w:val="10"/>
    <w:next w:val="48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5</TotalTime>
  <Pages>1</Pages>
  <Words>5</Words>
  <Characters>204</Characters>
  <Application>JUST Note</Application>
  <Lines>23</Lines>
  <Paragraphs>12</Paragraphs>
  <CharactersWithSpaces>305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桜川市</dc:creator>
  <cp:lastModifiedBy>牧村　祐樹</cp:lastModifiedBy>
  <cp:lastPrinted>2021-03-24T13:16:00Z</cp:lastPrinted>
  <dcterms:created xsi:type="dcterms:W3CDTF">2021-04-09T16:17:00Z</dcterms:created>
  <dcterms:modified xsi:type="dcterms:W3CDTF">2026-04-24T01:51:21Z</dcterms:modified>
  <cp:revision>8</cp:revision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