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87" w:rsidRDefault="001A3D26" w:rsidP="00282E87">
      <w:pPr>
        <w:pStyle w:val="Default"/>
        <w:rPr>
          <w:rFonts w:ascii="HG丸ｺﾞｼｯｸM-PRO" w:eastAsia="HG丸ｺﾞｼｯｸM-PRO" w:hAnsi="HG丸ｺﾞｼｯｸM-PRO"/>
          <w:sz w:val="23"/>
          <w:szCs w:val="23"/>
        </w:rPr>
      </w:pPr>
      <w:r w:rsidRPr="006D7BD9">
        <w:rPr>
          <w:rFonts w:ascii="HG丸ｺﾞｼｯｸM-PRO" w:eastAsia="HG丸ｺﾞｼｯｸM-PRO" w:hAnsi="HG丸ｺﾞｼｯｸM-PRO" w:hint="eastAsia"/>
          <w:color w:val="000000" w:themeColor="text1"/>
          <w:sz w:val="23"/>
          <w:szCs w:val="23"/>
        </w:rPr>
        <w:t>児童</w:t>
      </w:r>
      <w:r w:rsidR="00282E87" w:rsidRPr="00282E87">
        <w:rPr>
          <w:rFonts w:ascii="HG丸ｺﾞｼｯｸM-PRO" w:eastAsia="HG丸ｺﾞｼｯｸM-PRO" w:hAnsi="HG丸ｺﾞｼｯｸM-PRO" w:hint="eastAsia"/>
          <w:sz w:val="23"/>
          <w:szCs w:val="23"/>
        </w:rPr>
        <w:t>生徒・保護者の皆さま</w:t>
      </w:r>
    </w:p>
    <w:p w:rsidR="006D7BD9" w:rsidRDefault="006D7BD9" w:rsidP="00282E87">
      <w:pPr>
        <w:pStyle w:val="Default"/>
        <w:rPr>
          <w:rFonts w:ascii="HG丸ｺﾞｼｯｸM-PRO" w:eastAsia="HG丸ｺﾞｼｯｸM-PRO" w:hAnsi="HG丸ｺﾞｼｯｸM-PRO"/>
          <w:sz w:val="23"/>
          <w:szCs w:val="23"/>
        </w:rPr>
      </w:pPr>
    </w:p>
    <w:p w:rsidR="00282E87" w:rsidRPr="00282E87" w:rsidRDefault="004D0896" w:rsidP="00282E87">
      <w:pPr>
        <w:pStyle w:val="Defaul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72EBB" wp14:editId="5FB87C38">
                <wp:simplePos x="0" y="0"/>
                <wp:positionH relativeFrom="column">
                  <wp:posOffset>443998</wp:posOffset>
                </wp:positionH>
                <wp:positionV relativeFrom="paragraph">
                  <wp:posOffset>137795</wp:posOffset>
                </wp:positionV>
                <wp:extent cx="4800600" cy="514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D799A" id="角丸四角形 1" o:spid="_x0000_s1026" style="position:absolute;left:0;text-align:left;margin-left:34.95pt;margin-top:10.85pt;width:378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282E87" w:rsidRPr="00C2041E" w:rsidRDefault="00282E87" w:rsidP="00282E87">
      <w:pPr>
        <w:pStyle w:val="Default"/>
        <w:jc w:val="center"/>
        <w:rPr>
          <w:rFonts w:ascii="HG丸ｺﾞｼｯｸM-PRO" w:eastAsia="HG丸ｺﾞｼｯｸM-PRO" w:hAnsi="HG丸ｺﾞｼｯｸM-PRO"/>
          <w:b/>
          <w:szCs w:val="44"/>
        </w:rPr>
      </w:pPr>
      <w:r w:rsidRPr="003905C9">
        <w:rPr>
          <w:rFonts w:ascii="HG丸ｺﾞｼｯｸM-PRO" w:eastAsia="HG丸ｺﾞｼｯｸM-PRO" w:hAnsi="HG丸ｺﾞｼｯｸM-PRO" w:hint="eastAsia"/>
          <w:b/>
          <w:sz w:val="40"/>
          <w:szCs w:val="44"/>
        </w:rPr>
        <w:t>英語検定料</w:t>
      </w:r>
      <w:r w:rsidR="004D0896">
        <w:rPr>
          <w:rFonts w:ascii="HG丸ｺﾞｼｯｸM-PRO" w:eastAsia="HG丸ｺﾞｼｯｸM-PRO" w:hAnsi="HG丸ｺﾞｼｯｸM-PRO" w:hint="eastAsia"/>
          <w:b/>
          <w:sz w:val="40"/>
          <w:szCs w:val="44"/>
        </w:rPr>
        <w:t>の一部を市が助成します</w:t>
      </w:r>
      <w:r w:rsidRPr="003905C9">
        <w:rPr>
          <w:rFonts w:ascii="HG丸ｺﾞｼｯｸM-PRO" w:eastAsia="HG丸ｺﾞｼｯｸM-PRO" w:hAnsi="HG丸ｺﾞｼｯｸM-PRO" w:hint="eastAsia"/>
          <w:b/>
          <w:sz w:val="40"/>
          <w:szCs w:val="44"/>
        </w:rPr>
        <w:t>！</w:t>
      </w:r>
    </w:p>
    <w:p w:rsidR="00492670" w:rsidRDefault="00492670" w:rsidP="00282E87">
      <w:pPr>
        <w:pStyle w:val="Default"/>
        <w:rPr>
          <w:rFonts w:ascii="HG丸ｺﾞｼｯｸM-PRO" w:eastAsia="HG丸ｺﾞｼｯｸM-PRO" w:hAnsi="HG丸ｺﾞｼｯｸM-PRO"/>
          <w:sz w:val="23"/>
          <w:szCs w:val="23"/>
        </w:rPr>
      </w:pPr>
    </w:p>
    <w:p w:rsidR="004D0896" w:rsidRDefault="004D0896" w:rsidP="00282E87">
      <w:pPr>
        <w:pStyle w:val="Default"/>
        <w:rPr>
          <w:rFonts w:ascii="HG丸ｺﾞｼｯｸM-PRO" w:eastAsia="HG丸ｺﾞｼｯｸM-PRO" w:hAnsi="HG丸ｺﾞｼｯｸM-PRO"/>
          <w:sz w:val="23"/>
          <w:szCs w:val="23"/>
        </w:rPr>
      </w:pPr>
    </w:p>
    <w:p w:rsidR="00282E87" w:rsidRPr="004D0896" w:rsidRDefault="00B634EE" w:rsidP="004D0896">
      <w:pPr>
        <w:pStyle w:val="Default"/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★桜川市では、</w:t>
      </w:r>
      <w:r w:rsidR="00282E87" w:rsidRPr="004D0896">
        <w:rPr>
          <w:rFonts w:ascii="HG丸ｺﾞｼｯｸM-PRO" w:eastAsia="HG丸ｺﾞｼｯｸM-PRO" w:hAnsi="HG丸ｺﾞｼｯｸM-PRO" w:hint="eastAsia"/>
        </w:rPr>
        <w:t>日本英語検定協会が実施する英語検定の検定料助成を</w:t>
      </w:r>
      <w:r w:rsidR="006A001B">
        <w:rPr>
          <w:rFonts w:ascii="HG丸ｺﾞｼｯｸM-PRO" w:eastAsia="HG丸ｺﾞｼｯｸM-PRO" w:hAnsi="HG丸ｺﾞｼｯｸM-PRO" w:hint="eastAsia"/>
        </w:rPr>
        <w:t>しております</w:t>
      </w:r>
      <w:r w:rsidR="00282E87" w:rsidRPr="004D0896">
        <w:rPr>
          <w:rFonts w:ascii="HG丸ｺﾞｼｯｸM-PRO" w:eastAsia="HG丸ｺﾞｼｯｸM-PRO" w:hAnsi="HG丸ｺﾞｼｯｸM-PRO" w:hint="eastAsia"/>
        </w:rPr>
        <w:t>。</w:t>
      </w:r>
    </w:p>
    <w:p w:rsidR="00282E87" w:rsidRDefault="00282E87" w:rsidP="004D0896">
      <w:pPr>
        <w:pStyle w:val="Default"/>
        <w:snapToGrid w:val="0"/>
        <w:ind w:firstLineChars="100" w:firstLine="236"/>
        <w:rPr>
          <w:rFonts w:ascii="HG丸ｺﾞｼｯｸM-PRO" w:eastAsia="HG丸ｺﾞｼｯｸM-PRO" w:hAnsi="HG丸ｺﾞｼｯｸM-PRO"/>
        </w:rPr>
      </w:pPr>
      <w:r w:rsidRPr="004D0896">
        <w:rPr>
          <w:rFonts w:ascii="HG丸ｺﾞｼｯｸM-PRO" w:eastAsia="HG丸ｺﾞｼｯｸM-PRO" w:hAnsi="HG丸ｺﾞｼｯｸM-PRO" w:hint="eastAsia"/>
        </w:rPr>
        <w:t>中学校</w:t>
      </w:r>
      <w:r w:rsidR="006A001B">
        <w:rPr>
          <w:rFonts w:ascii="HG丸ｺﾞｼｯｸM-PRO" w:eastAsia="HG丸ｺﾞｼｯｸM-PRO" w:hAnsi="HG丸ｺﾞｼｯｸM-PRO" w:hint="eastAsia"/>
        </w:rPr>
        <w:t>卒業までに３級以上取得を目標に、みなさんの挑戦を応援します！</w:t>
      </w:r>
    </w:p>
    <w:p w:rsidR="00A94785" w:rsidRDefault="00A94785" w:rsidP="006A001B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:rsidR="006A001B" w:rsidRPr="004D0896" w:rsidRDefault="006A001B" w:rsidP="006A001B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:rsidR="00282E87" w:rsidRPr="00282E87" w:rsidRDefault="006A001B" w:rsidP="00282E87">
      <w:pPr>
        <w:pStyle w:val="Defaul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1D175" wp14:editId="23BD45AE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5810250" cy="1409700"/>
                <wp:effectExtent l="19050" t="19050" r="19050" b="19050"/>
                <wp:wrapNone/>
                <wp:docPr id="2" name="片側の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409700"/>
                        </a:xfrm>
                        <a:prstGeom prst="round2Same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CF43" id="片側の 2 つの角を丸めた四角形 2" o:spid="_x0000_s1026" style="position:absolute;left:0;text-align:left;margin-left:406.3pt;margin-top:4.95pt;width:457.5pt;height:11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81025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" path="m234955,l5575295,v129762,,234955,105193,234955,234955l5810250,1409700r,l,1409700r,l,234955c,105193,105193,,234955,xe" filled="f" strokecolor="#70ad47 [3209]" strokeweight="2.25pt">
                <v:path arrowok="t" o:connecttype="custom" o:connectlocs="234955,0;5575295,0;5810250,234955;5810250,1409700;5810250,1409700;0,1409700;0,1409700;0,234955;234955,0" o:connectangles="0,0,0,0,0,0,0,0,0"/>
                <w10:wrap anchorx="margin"/>
              </v:shape>
            </w:pict>
          </mc:Fallback>
        </mc:AlternateContent>
      </w:r>
    </w:p>
    <w:p w:rsidR="001C0993" w:rsidRPr="00282E87" w:rsidRDefault="00282E87" w:rsidP="001C0993">
      <w:pPr>
        <w:pStyle w:val="Default"/>
        <w:ind w:firstLineChars="100" w:firstLine="317"/>
        <w:rPr>
          <w:rFonts w:ascii="HG丸ｺﾞｼｯｸM-PRO" w:eastAsia="HG丸ｺﾞｼｯｸM-PRO" w:hAnsi="HG丸ｺﾞｼｯｸM-PRO" w:cs="HGP創英角ﾎﾟｯﾌﾟ体"/>
          <w:b/>
          <w:sz w:val="32"/>
          <w:szCs w:val="32"/>
          <w:u w:val="single"/>
        </w:rPr>
      </w:pPr>
      <w:r w:rsidRPr="00282E87">
        <w:rPr>
          <w:rFonts w:ascii="HG丸ｺﾞｼｯｸM-PRO" w:eastAsia="HG丸ｺﾞｼｯｸM-PRO" w:hAnsi="HG丸ｺﾞｼｯｸM-PRO" w:cs="HGP創英角ﾎﾟｯﾌﾟ体" w:hint="eastAsia"/>
          <w:b/>
          <w:sz w:val="32"/>
          <w:szCs w:val="32"/>
          <w:u w:val="single"/>
        </w:rPr>
        <w:t>○助成対象者は？</w:t>
      </w:r>
    </w:p>
    <w:p w:rsidR="001C0993" w:rsidRPr="005C079B" w:rsidRDefault="001C0993" w:rsidP="001C0993">
      <w:pPr>
        <w:pStyle w:val="Default"/>
        <w:snapToGrid w:val="0"/>
        <w:rPr>
          <w:rFonts w:ascii="HG丸ｺﾞｼｯｸM-PRO" w:eastAsia="HG丸ｺﾞｼｯｸM-PRO" w:hAnsi="HG丸ｺﾞｼｯｸM-PRO"/>
          <w:b/>
          <w:color w:val="FF0000"/>
        </w:rPr>
      </w:pPr>
      <w:r w:rsidRPr="005C079B">
        <w:rPr>
          <w:rFonts w:ascii="HG丸ｺﾞｼｯｸM-PRO" w:eastAsia="HG丸ｺﾞｼｯｸM-PRO" w:hAnsi="HG丸ｺﾞｼｯｸM-PRO" w:hint="eastAsia"/>
          <w:b/>
          <w:color w:val="FF0000"/>
        </w:rPr>
        <w:t>令和5</w:t>
      </w:r>
      <w:r w:rsidR="005C079B">
        <w:rPr>
          <w:rFonts w:ascii="HG丸ｺﾞｼｯｸM-PRO" w:eastAsia="HG丸ｺﾞｼｯｸM-PRO" w:hAnsi="HG丸ｺﾞｼｯｸM-PRO" w:hint="eastAsia"/>
          <w:b/>
          <w:color w:val="FF0000"/>
        </w:rPr>
        <w:t>年４月１日より助成対象者を変更いたします</w:t>
      </w:r>
      <w:r w:rsidRPr="005C079B">
        <w:rPr>
          <w:rFonts w:ascii="HG丸ｺﾞｼｯｸM-PRO" w:eastAsia="HG丸ｺﾞｼｯｸM-PRO" w:hAnsi="HG丸ｺﾞｼｯｸM-PRO" w:hint="eastAsia"/>
          <w:b/>
          <w:color w:val="FF0000"/>
        </w:rPr>
        <w:t>。</w:t>
      </w:r>
    </w:p>
    <w:p w:rsidR="00282E87" w:rsidRPr="004D0896" w:rsidRDefault="00282E87" w:rsidP="00BA67AF">
      <w:pPr>
        <w:pStyle w:val="Default"/>
        <w:numPr>
          <w:ilvl w:val="0"/>
          <w:numId w:val="3"/>
        </w:numPr>
        <w:snapToGrid w:val="0"/>
        <w:rPr>
          <w:rFonts w:ascii="HG丸ｺﾞｼｯｸM-PRO" w:eastAsia="HG丸ｺﾞｼｯｸM-PRO" w:hAnsi="HG丸ｺﾞｼｯｸM-PRO"/>
        </w:rPr>
      </w:pPr>
      <w:r w:rsidRPr="004D0896">
        <w:rPr>
          <w:rFonts w:ascii="HG丸ｺﾞｼｯｸM-PRO" w:eastAsia="HG丸ｺﾞｼｯｸM-PRO" w:hAnsi="HG丸ｺﾞｼｯｸM-PRO" w:hint="eastAsia"/>
          <w:u w:val="single"/>
        </w:rPr>
        <w:t>桜川市立各小中学校及び義務教育学校</w:t>
      </w:r>
      <w:r w:rsidRPr="004D0896">
        <w:rPr>
          <w:rFonts w:ascii="HG丸ｺﾞｼｯｸM-PRO" w:eastAsia="HG丸ｺﾞｼｯｸM-PRO" w:hAnsi="HG丸ｺﾞｼｯｸM-PRO" w:hint="eastAsia"/>
        </w:rPr>
        <w:t>に在籍する</w:t>
      </w:r>
      <w:r w:rsidR="001C0993">
        <w:rPr>
          <w:rFonts w:ascii="HG丸ｺﾞｼｯｸM-PRO" w:eastAsia="HG丸ｺﾞｼｯｸM-PRO" w:hAnsi="HG丸ｺﾞｼｯｸM-PRO" w:hint="eastAsia"/>
        </w:rPr>
        <w:t>全</w:t>
      </w:r>
      <w:r w:rsidRPr="004D0896">
        <w:rPr>
          <w:rFonts w:ascii="HG丸ｺﾞｼｯｸM-PRO" w:eastAsia="HG丸ｺﾞｼｯｸM-PRO" w:hAnsi="HG丸ｺﾞｼｯｸM-PRO" w:hint="eastAsia"/>
        </w:rPr>
        <w:t>児童生徒</w:t>
      </w:r>
    </w:p>
    <w:p w:rsidR="006A001B" w:rsidRDefault="00BA67AF" w:rsidP="008B41CA">
      <w:pPr>
        <w:pStyle w:val="Default"/>
        <w:numPr>
          <w:ilvl w:val="0"/>
          <w:numId w:val="3"/>
        </w:num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市内在住で、桜川市以外の学校に在籍する全児童生徒</w:t>
      </w:r>
    </w:p>
    <w:p w:rsidR="006A001B" w:rsidRDefault="006A001B" w:rsidP="006A001B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:rsidR="006A001B" w:rsidRDefault="006A001B" w:rsidP="006A001B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:rsidR="006A001B" w:rsidRDefault="006A001B" w:rsidP="006A001B">
      <w:pPr>
        <w:pStyle w:val="Default"/>
        <w:snapToGrid w:val="0"/>
        <w:rPr>
          <w:rFonts w:ascii="HG丸ｺﾞｼｯｸM-PRO" w:eastAsia="HG丸ｺﾞｼｯｸM-PRO" w:hAnsi="HG丸ｺﾞｼｯｸM-PRO"/>
        </w:rPr>
      </w:pPr>
      <w:r w:rsidRPr="003905C9">
        <w:rPr>
          <w:rFonts w:ascii="HG丸ｺﾞｼｯｸM-PRO" w:eastAsia="HG丸ｺﾞｼｯｸM-PRO" w:hAnsi="HG丸ｺﾞｼｯｸM-PRO" w:hint="eastAsia"/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77A40" wp14:editId="3FE9CA48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5800725" cy="3524250"/>
                <wp:effectExtent l="19050" t="19050" r="28575" b="19050"/>
                <wp:wrapNone/>
                <wp:docPr id="3" name="片側の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524250"/>
                        </a:xfrm>
                        <a:prstGeom prst="round2SameRect">
                          <a:avLst>
                            <a:gd name="adj1" fmla="val 6872"/>
                            <a:gd name="adj2" fmla="val 0"/>
                          </a:avLst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33E5" id="片側の 2 つの角を丸めた四角形 3" o:spid="_x0000_s1026" style="position:absolute;left:0;text-align:left;margin-left:405.55pt;margin-top:18.05pt;width:456.75pt;height:27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800725,352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" path="m242186,l5558539,v133756,,242186,108430,242186,242186l5800725,3524250r,l,3524250r,l,242186c,108430,108430,,242186,xe" filled="f" strokecolor="#70ad47" strokeweight="2.25pt">
                <v:path arrowok="t" o:connecttype="custom" o:connectlocs="242186,0;5558539,0;5800725,242186;5800725,3524250;5800725,3524250;0,3524250;0,3524250;0,242186;242186,0" o:connectangles="0,0,0,0,0,0,0,0,0"/>
                <w10:wrap anchorx="margin"/>
              </v:shape>
            </w:pict>
          </mc:Fallback>
        </mc:AlternateContent>
      </w:r>
    </w:p>
    <w:p w:rsidR="001C0993" w:rsidRPr="006A001B" w:rsidRDefault="001C0993" w:rsidP="006A001B">
      <w:pPr>
        <w:pStyle w:val="Default"/>
        <w:snapToGrid w:val="0"/>
        <w:ind w:left="360"/>
        <w:rPr>
          <w:rFonts w:ascii="HG丸ｺﾞｼｯｸM-PRO" w:eastAsia="HG丸ｺﾞｼｯｸM-PRO" w:hAnsi="HG丸ｺﾞｼｯｸM-PRO"/>
        </w:rPr>
      </w:pPr>
    </w:p>
    <w:p w:rsidR="00C92B9B" w:rsidRPr="003905C9" w:rsidRDefault="00282E87" w:rsidP="008B41CA">
      <w:pPr>
        <w:pStyle w:val="Default"/>
        <w:rPr>
          <w:rFonts w:ascii="HG丸ｺﾞｼｯｸM-PRO" w:eastAsia="HG丸ｺﾞｼｯｸM-PRO" w:hAnsi="HG丸ｺﾞｼｯｸM-PRO" w:cs="HGP創英角ﾎﾟｯﾌﾟ体"/>
          <w:b/>
          <w:sz w:val="28"/>
          <w:szCs w:val="32"/>
          <w:u w:val="single"/>
        </w:rPr>
      </w:pPr>
      <w:r w:rsidRPr="003905C9">
        <w:rPr>
          <w:rFonts w:ascii="HG丸ｺﾞｼｯｸM-PRO" w:eastAsia="HG丸ｺﾞｼｯｸM-PRO" w:hAnsi="HG丸ｺﾞｼｯｸM-PRO" w:cs="HGP創英角ﾎﾟｯﾌﾟ体" w:hint="eastAsia"/>
          <w:b/>
          <w:sz w:val="32"/>
          <w:szCs w:val="32"/>
          <w:u w:val="single"/>
        </w:rPr>
        <w:t>○助成回数と金額は？</w:t>
      </w:r>
    </w:p>
    <w:p w:rsidR="00C92B9B" w:rsidRPr="004D0896" w:rsidRDefault="00C92B9B" w:rsidP="004D0896">
      <w:pPr>
        <w:pStyle w:val="Default"/>
        <w:snapToGrid w:val="0"/>
        <w:ind w:firstLineChars="100" w:firstLine="236"/>
        <w:rPr>
          <w:rFonts w:ascii="HG丸ｺﾞｼｯｸM-PRO" w:eastAsia="HG丸ｺﾞｼｯｸM-PRO" w:hAnsi="HG丸ｺﾞｼｯｸM-PRO"/>
          <w:color w:val="auto"/>
        </w:rPr>
      </w:pPr>
      <w:r w:rsidRPr="004D0896">
        <w:rPr>
          <w:rFonts w:ascii="HG丸ｺﾞｼｯｸM-PRO" w:eastAsia="HG丸ｺﾞｼｯｸM-PRO" w:hAnsi="HG丸ｺﾞｼｯｸM-PRO" w:cs="HGP創英角ﾎﾟｯﾌﾟ体" w:hint="eastAsia"/>
        </w:rPr>
        <w:t>・</w:t>
      </w:r>
      <w:r w:rsidRPr="004D0896">
        <w:rPr>
          <w:rFonts w:ascii="HG丸ｺﾞｼｯｸM-PRO" w:eastAsia="HG丸ｺﾞｼｯｸM-PRO" w:hAnsi="HG丸ｺﾞｼｯｸM-PRO" w:hint="eastAsia"/>
          <w:color w:val="auto"/>
        </w:rPr>
        <w:t>年</w:t>
      </w:r>
      <w:r w:rsidR="002D0F77">
        <w:rPr>
          <w:rFonts w:ascii="HG丸ｺﾞｼｯｸM-PRO" w:eastAsia="HG丸ｺﾞｼｯｸM-PRO" w:hAnsi="HG丸ｺﾞｼｯｸM-PRO" w:hint="eastAsia"/>
          <w:color w:val="auto"/>
        </w:rPr>
        <w:t>度内</w:t>
      </w:r>
      <w:r w:rsidRPr="004D0896">
        <w:rPr>
          <w:rFonts w:ascii="HG丸ｺﾞｼｯｸM-PRO" w:eastAsia="HG丸ｺﾞｼｯｸM-PRO" w:hAnsi="HG丸ｺﾞｼｯｸM-PRO" w:hint="eastAsia"/>
          <w:color w:val="auto"/>
        </w:rPr>
        <w:t>１回</w:t>
      </w:r>
      <w:r w:rsidR="008B41CA" w:rsidRPr="004D0896">
        <w:rPr>
          <w:rFonts w:ascii="HG丸ｺﾞｼｯｸM-PRO" w:eastAsia="HG丸ｺﾞｼｯｸM-PRO" w:hAnsi="HG丸ｺﾞｼｯｸM-PRO" w:hint="eastAsia"/>
          <w:color w:val="auto"/>
        </w:rPr>
        <w:t>、</w:t>
      </w:r>
      <w:r w:rsidRPr="004D0896">
        <w:rPr>
          <w:rFonts w:ascii="HG丸ｺﾞｼｯｸM-PRO" w:eastAsia="HG丸ｺﾞｼｯｸM-PRO" w:hAnsi="HG丸ｺﾞｼｯｸM-PRO" w:hint="eastAsia"/>
          <w:color w:val="auto"/>
        </w:rPr>
        <w:t>実施検定料の２分の１</w:t>
      </w:r>
      <w:r w:rsidR="000D193B">
        <w:rPr>
          <w:rFonts w:ascii="HG丸ｺﾞｼｯｸM-PRO" w:eastAsia="HG丸ｺﾞｼｯｸM-PRO" w:hAnsi="HG丸ｺﾞｼｯｸM-PRO" w:hint="eastAsia"/>
          <w:color w:val="auto"/>
        </w:rPr>
        <w:t>の金額</w:t>
      </w:r>
      <w:r w:rsidRPr="004D0896">
        <w:rPr>
          <w:rFonts w:ascii="HG丸ｺﾞｼｯｸM-PRO" w:eastAsia="HG丸ｺﾞｼｯｸM-PRO" w:hAnsi="HG丸ｺﾞｼｯｸM-PRO" w:hint="eastAsia"/>
          <w:color w:val="auto"/>
        </w:rPr>
        <w:t>を助成（下表参照）</w:t>
      </w:r>
    </w:p>
    <w:p w:rsidR="00C92B9B" w:rsidRPr="00F13990" w:rsidRDefault="00F13990" w:rsidP="00A638DA">
      <w:pPr>
        <w:pStyle w:val="Default"/>
        <w:ind w:right="440" w:firstLineChars="100" w:firstLine="216"/>
        <w:jc w:val="right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  <w:szCs w:val="22"/>
        </w:rPr>
        <w:t>（単位：円）</w:t>
      </w:r>
    </w:p>
    <w:tbl>
      <w:tblPr>
        <w:tblW w:w="8505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022"/>
        <w:gridCol w:w="1012"/>
        <w:gridCol w:w="1013"/>
        <w:gridCol w:w="1012"/>
        <w:gridCol w:w="1013"/>
        <w:gridCol w:w="1012"/>
        <w:gridCol w:w="1013"/>
      </w:tblGrid>
      <w:tr w:rsidR="00A638DA" w:rsidRPr="00F13990" w:rsidTr="00A94785">
        <w:trPr>
          <w:trHeight w:val="392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38DA" w:rsidRPr="00F13990" w:rsidRDefault="00A638DA" w:rsidP="00A638DA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638DA" w:rsidRPr="00F13990" w:rsidRDefault="00A638DA" w:rsidP="00A638DA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139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1級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8DA" w:rsidRPr="00F13990" w:rsidRDefault="00A638DA" w:rsidP="00A638DA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139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準１級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8DA" w:rsidRPr="00F13990" w:rsidRDefault="00A638DA" w:rsidP="00A638DA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139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２級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8DA" w:rsidRPr="00F13990" w:rsidRDefault="00A638DA" w:rsidP="00A638DA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139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準２級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8DA" w:rsidRPr="00F13990" w:rsidRDefault="00A638DA" w:rsidP="00A638DA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139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３級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8DA" w:rsidRPr="00F13990" w:rsidRDefault="00A638DA" w:rsidP="00A638DA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139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４級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8DA" w:rsidRPr="00F13990" w:rsidRDefault="00A638DA" w:rsidP="00A638DA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139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５級</w:t>
            </w:r>
          </w:p>
        </w:tc>
      </w:tr>
      <w:tr w:rsidR="00EC1B0F" w:rsidRPr="00F13990" w:rsidTr="00A94785">
        <w:trPr>
          <w:trHeight w:val="475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1B0F" w:rsidRPr="00A94785" w:rsidRDefault="00EC1B0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9478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本会場検定料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C1B0F" w:rsidRPr="00EC1B0F" w:rsidRDefault="001F445A" w:rsidP="00BA67A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11,</w:t>
            </w:r>
            <w:r w:rsidR="00BA67A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00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0F" w:rsidRPr="00EC1B0F" w:rsidRDefault="001F445A" w:rsidP="00BA67A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9,</w:t>
            </w:r>
            <w:r w:rsidR="00BA67A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00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F" w:rsidRPr="00EC1B0F" w:rsidRDefault="001F445A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8</w:t>
            </w:r>
            <w:r w:rsidR="00BA67A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,3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00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F" w:rsidRPr="00EC1B0F" w:rsidRDefault="00BA67A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7,8</w:t>
            </w:r>
            <w:r w:rsidR="001F445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00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F" w:rsidRPr="00EC1B0F" w:rsidRDefault="001F445A" w:rsidP="00BA67A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6,</w:t>
            </w:r>
            <w:r w:rsidR="00BA67A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00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F" w:rsidRPr="00EC1B0F" w:rsidRDefault="001F445A" w:rsidP="00BA67A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4,</w:t>
            </w:r>
            <w:r w:rsidR="00BA67A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00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B0F" w:rsidRPr="00EC1B0F" w:rsidRDefault="001F445A" w:rsidP="00BA67A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3,</w:t>
            </w:r>
            <w:r w:rsidR="00BA67A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00</w:t>
            </w:r>
          </w:p>
        </w:tc>
      </w:tr>
      <w:tr w:rsidR="00EC1B0F" w:rsidRPr="00F13990" w:rsidTr="00A94785">
        <w:trPr>
          <w:trHeight w:val="559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B0F" w:rsidRPr="00A94785" w:rsidRDefault="00EC1B0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9478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助成額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B0F" w:rsidRPr="00B634EE" w:rsidRDefault="00BA67A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  <w:highlight w:val="yellow"/>
              </w:rPr>
              <w:t>5,850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B0F" w:rsidRPr="00B634EE" w:rsidRDefault="00BA67A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  <w:highlight w:val="yellow"/>
              </w:rPr>
              <w:t>4,850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B0F" w:rsidRPr="00B634EE" w:rsidRDefault="00BA67A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  <w:highlight w:val="yellow"/>
              </w:rPr>
              <w:t>4,150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B0F" w:rsidRPr="00B634EE" w:rsidRDefault="00BA67A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  <w:highlight w:val="yellow"/>
              </w:rPr>
              <w:t>3,900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B0F" w:rsidRPr="00B634EE" w:rsidRDefault="00BA67A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  <w:highlight w:val="yellow"/>
              </w:rPr>
              <w:t>3,150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B0F" w:rsidRPr="00B634EE" w:rsidRDefault="00BA67A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  <w:highlight w:val="yellow"/>
              </w:rPr>
              <w:t>2,200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B0F" w:rsidRPr="00B634EE" w:rsidRDefault="00BA67A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  <w:highlight w:val="yellow"/>
              </w:rPr>
              <w:t>1,900</w:t>
            </w:r>
          </w:p>
        </w:tc>
      </w:tr>
      <w:tr w:rsidR="00EC1B0F" w:rsidRPr="00F13990" w:rsidTr="00A94785">
        <w:trPr>
          <w:trHeight w:val="533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1B0F" w:rsidRPr="00A94785" w:rsidRDefault="00EC1B0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9478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準会場検定料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C1B0F" w:rsidRPr="00EC1B0F" w:rsidRDefault="00EC1B0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F" w:rsidRPr="00EC1B0F" w:rsidRDefault="00E5531D" w:rsidP="009F0C2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6,</w:t>
            </w:r>
            <w:r w:rsidR="00BA67A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3</w:t>
            </w:r>
            <w:r w:rsidR="001F445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00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F" w:rsidRPr="00EC1B0F" w:rsidRDefault="00E5531D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5,</w:t>
            </w:r>
            <w:r w:rsidR="00BA67A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6</w:t>
            </w:r>
            <w:r w:rsidR="001F445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00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F" w:rsidRPr="00EC1B0F" w:rsidRDefault="00E5531D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4,</w:t>
            </w:r>
            <w:r w:rsidR="00BA67AF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6</w:t>
            </w:r>
            <w:r w:rsidR="001F445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00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F" w:rsidRPr="00EC1B0F" w:rsidRDefault="00BA67A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2,8</w:t>
            </w:r>
            <w:r w:rsidR="001F445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00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B0F" w:rsidRPr="00EC1B0F" w:rsidRDefault="00BA67A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2,4</w:t>
            </w:r>
            <w:r w:rsidR="001F445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00</w:t>
            </w:r>
          </w:p>
        </w:tc>
      </w:tr>
      <w:tr w:rsidR="00EC1B0F" w:rsidRPr="00F13990" w:rsidTr="00A94785">
        <w:trPr>
          <w:trHeight w:val="561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1B0F" w:rsidRPr="00A94785" w:rsidRDefault="00EC1B0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9478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助成額</w:t>
            </w: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B0F" w:rsidRPr="00EC1B0F" w:rsidRDefault="00EC1B0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C27" w:rsidRPr="00B634EE" w:rsidRDefault="00E5531D" w:rsidP="009F0C27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  <w:highlight w:val="yellow"/>
              </w:rPr>
              <w:t>3,</w:t>
            </w:r>
            <w:r w:rsidR="00BA67AF">
              <w:rPr>
                <w:rFonts w:ascii="HG丸ｺﾞｼｯｸM-PRO" w:eastAsia="HG丸ｺﾞｼｯｸM-PRO" w:hAnsi="HG丸ｺﾞｼｯｸM-PRO" w:hint="eastAsia"/>
                <w:sz w:val="20"/>
                <w:szCs w:val="22"/>
                <w:highlight w:val="yellow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B0F" w:rsidRPr="00B634EE" w:rsidRDefault="00BA67A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  <w:highlight w:val="yellow"/>
              </w:rPr>
              <w:t>2,800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B0F" w:rsidRPr="00B634EE" w:rsidRDefault="00E5531D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  <w:highlight w:val="yellow"/>
              </w:rPr>
              <w:t>2,３</w:t>
            </w:r>
            <w:r w:rsidR="00BA67AF">
              <w:rPr>
                <w:rFonts w:ascii="HG丸ｺﾞｼｯｸM-PRO" w:eastAsia="HG丸ｺﾞｼｯｸM-PRO" w:hAnsi="HG丸ｺﾞｼｯｸM-PRO" w:hint="eastAsia"/>
                <w:sz w:val="20"/>
                <w:szCs w:val="22"/>
                <w:highlight w:val="yellow"/>
              </w:rPr>
              <w:t>00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B0F" w:rsidRPr="00B634EE" w:rsidRDefault="00BA67A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2"/>
                <w:highlight w:val="yellow"/>
              </w:rPr>
              <w:t>1,400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B0F" w:rsidRPr="00B634EE" w:rsidRDefault="00BA67AF" w:rsidP="00EC1B0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2"/>
                <w:highlight w:val="yellow"/>
              </w:rPr>
              <w:t>1,200</w:t>
            </w:r>
          </w:p>
        </w:tc>
      </w:tr>
    </w:tbl>
    <w:p w:rsidR="00A94785" w:rsidRDefault="00A94785" w:rsidP="00BA67AF">
      <w:pPr>
        <w:autoSpaceDE w:val="0"/>
        <w:autoSpaceDN w:val="0"/>
        <w:adjustRightInd w:val="0"/>
        <w:ind w:firstLineChars="100" w:firstLine="206"/>
        <w:jc w:val="left"/>
        <w:rPr>
          <w:rFonts w:ascii="HG丸ｺﾞｼｯｸM-PRO" w:eastAsia="HG丸ｺﾞｼｯｸM-PRO" w:hAnsi="HG丸ｺﾞｼｯｸM-PRO" w:cs="ＭＳ Ｐゴシック"/>
          <w:kern w:val="0"/>
          <w:szCs w:val="20"/>
        </w:rPr>
      </w:pPr>
    </w:p>
    <w:p w:rsidR="00045231" w:rsidRPr="00A94785" w:rsidRDefault="00CC7DC1" w:rsidP="00BA67AF">
      <w:pPr>
        <w:autoSpaceDE w:val="0"/>
        <w:autoSpaceDN w:val="0"/>
        <w:adjustRightInd w:val="0"/>
        <w:ind w:firstLineChars="100" w:firstLine="206"/>
        <w:jc w:val="left"/>
        <w:rPr>
          <w:rFonts w:ascii="HG丸ｺﾞｼｯｸM-PRO" w:eastAsia="HG丸ｺﾞｼｯｸM-PRO" w:hAnsi="HG丸ｺﾞｼｯｸM-PRO" w:cs="ＭＳ Ｐゴシック"/>
          <w:kern w:val="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Cs w:val="20"/>
        </w:rPr>
        <w:t>◎学校、塾等で受験</w:t>
      </w:r>
      <w:r w:rsidR="00121F57" w:rsidRPr="00A94785">
        <w:rPr>
          <w:rFonts w:ascii="HG丸ｺﾞｼｯｸM-PRO" w:eastAsia="HG丸ｺﾞｼｯｸM-PRO" w:hAnsi="HG丸ｺﾞｼｯｸM-PRO" w:cs="ＭＳ Ｐゴシック" w:hint="eastAsia"/>
          <w:kern w:val="0"/>
          <w:szCs w:val="20"/>
        </w:rPr>
        <w:t>を</w:t>
      </w:r>
      <w:r w:rsidR="00A638DA" w:rsidRPr="00A94785">
        <w:rPr>
          <w:rFonts w:ascii="HG丸ｺﾞｼｯｸM-PRO" w:eastAsia="HG丸ｺﾞｼｯｸM-PRO" w:hAnsi="HG丸ｺﾞｼｯｸM-PRO" w:cs="ＭＳ Ｐゴシック" w:hint="eastAsia"/>
          <w:kern w:val="0"/>
          <w:szCs w:val="20"/>
        </w:rPr>
        <w:t>する場合は準会場検定料です。</w:t>
      </w:r>
    </w:p>
    <w:p w:rsidR="008B41CA" w:rsidRPr="00A94785" w:rsidRDefault="00215FC0" w:rsidP="008B41CA">
      <w:pPr>
        <w:autoSpaceDE w:val="0"/>
        <w:autoSpaceDN w:val="0"/>
        <w:adjustRightInd w:val="0"/>
        <w:ind w:firstLineChars="100" w:firstLine="207"/>
        <w:jc w:val="left"/>
        <w:rPr>
          <w:rFonts w:ascii="HG丸ｺﾞｼｯｸM-PRO" w:eastAsia="HG丸ｺﾞｼｯｸM-PRO" w:hAnsi="HG丸ｺﾞｼｯｸM-PRO" w:cs="ＭＳ Ｐゴシック"/>
          <w:b/>
          <w:color w:val="FF0000"/>
          <w:kern w:val="0"/>
          <w:szCs w:val="20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Cs w:val="20"/>
          <w:u w:val="single"/>
        </w:rPr>
        <w:t>※年間３回（5</w:t>
      </w:r>
      <w:r w:rsidR="008B41CA" w:rsidRPr="00A94785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Cs w:val="20"/>
          <w:u w:val="single"/>
        </w:rPr>
        <w:t>月・１０月・１月）実施される全ての検定のうち、１回</w:t>
      </w:r>
      <w:r w:rsidR="00492670" w:rsidRPr="00A94785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Cs w:val="20"/>
          <w:u w:val="single"/>
        </w:rPr>
        <w:t>分</w:t>
      </w:r>
      <w:r w:rsidR="008B41CA" w:rsidRPr="00A94785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Cs w:val="20"/>
          <w:u w:val="single"/>
        </w:rPr>
        <w:t>のみ</w:t>
      </w:r>
      <w:r w:rsidR="004D0896" w:rsidRPr="00A94785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Cs w:val="20"/>
          <w:u w:val="single"/>
        </w:rPr>
        <w:t>対象です</w:t>
      </w:r>
      <w:r w:rsidR="008B41CA" w:rsidRPr="00A94785">
        <w:rPr>
          <w:rFonts w:ascii="HG丸ｺﾞｼｯｸM-PRO" w:eastAsia="HG丸ｺﾞｼｯｸM-PRO" w:hAnsi="HG丸ｺﾞｼｯｸM-PRO" w:cs="ＭＳ Ｐゴシック" w:hint="eastAsia"/>
          <w:b/>
          <w:color w:val="FF0000"/>
          <w:kern w:val="0"/>
          <w:szCs w:val="20"/>
          <w:u w:val="single"/>
        </w:rPr>
        <w:t>。</w:t>
      </w:r>
    </w:p>
    <w:p w:rsidR="00A94785" w:rsidRDefault="00A94785" w:rsidP="006A001B">
      <w:pPr>
        <w:pStyle w:val="Default"/>
        <w:snapToGrid w:val="0"/>
        <w:rPr>
          <w:rFonts w:ascii="HG丸ｺﾞｼｯｸM-PRO" w:eastAsia="HG丸ｺﾞｼｯｸM-PRO" w:hAnsi="HG丸ｺﾞｼｯｸM-PRO" w:cs="HGP創英角ﾎﾟｯﾌﾟ体"/>
          <w:b/>
          <w:sz w:val="32"/>
          <w:szCs w:val="32"/>
          <w:u w:val="single"/>
        </w:rPr>
      </w:pPr>
    </w:p>
    <w:p w:rsidR="00A94785" w:rsidRDefault="00A94785" w:rsidP="006A001B">
      <w:pPr>
        <w:pStyle w:val="Default"/>
        <w:snapToGrid w:val="0"/>
      </w:pPr>
    </w:p>
    <w:p w:rsidR="006A001B" w:rsidRDefault="006A001B" w:rsidP="006A001B">
      <w:pPr>
        <w:pStyle w:val="Default"/>
        <w:snapToGrid w:val="0"/>
      </w:pPr>
    </w:p>
    <w:p w:rsidR="006A001B" w:rsidRDefault="006A001B" w:rsidP="006A001B">
      <w:pPr>
        <w:pStyle w:val="Default"/>
        <w:snapToGrid w:val="0"/>
      </w:pPr>
    </w:p>
    <w:p w:rsidR="006A001B" w:rsidRDefault="006A001B" w:rsidP="006A001B">
      <w:pPr>
        <w:pStyle w:val="Default"/>
        <w:snapToGrid w:val="0"/>
      </w:pPr>
    </w:p>
    <w:p w:rsidR="006A001B" w:rsidRDefault="006A001B" w:rsidP="006A001B">
      <w:pPr>
        <w:pStyle w:val="Default"/>
        <w:snapToGrid w:val="0"/>
      </w:pPr>
    </w:p>
    <w:p w:rsidR="006A001B" w:rsidRDefault="006A001B" w:rsidP="006A001B">
      <w:pPr>
        <w:pStyle w:val="Default"/>
        <w:snapToGrid w:val="0"/>
      </w:pPr>
    </w:p>
    <w:p w:rsidR="006A001B" w:rsidRDefault="006A001B" w:rsidP="006A001B">
      <w:pPr>
        <w:pStyle w:val="Default"/>
        <w:snapToGrid w:val="0"/>
      </w:pPr>
    </w:p>
    <w:p w:rsidR="006A001B" w:rsidRDefault="006A001B" w:rsidP="006A001B">
      <w:pPr>
        <w:pStyle w:val="Default"/>
        <w:snapToGrid w:val="0"/>
      </w:pPr>
    </w:p>
    <w:p w:rsidR="00A94785" w:rsidRDefault="00A94785" w:rsidP="00A94785">
      <w:pPr>
        <w:pStyle w:val="Default"/>
        <w:snapToGrid w:val="0"/>
        <w:jc w:val="both"/>
      </w:pPr>
      <w:r w:rsidRPr="00A638DA">
        <w:rPr>
          <w:rFonts w:ascii="HG丸ｺﾞｼｯｸM-PRO" w:eastAsia="HG丸ｺﾞｼｯｸM-PRO" w:hAnsi="HG丸ｺﾞｼｯｸM-PRO" w:cs="HGP創英角ﾎﾟｯﾌﾟ体" w:hint="eastAsia"/>
          <w:b/>
          <w:sz w:val="32"/>
          <w:szCs w:val="32"/>
          <w:u w:val="single"/>
        </w:rPr>
        <w:lastRenderedPageBreak/>
        <w:t>○手続きにはどんな準備が必要？</w:t>
      </w:r>
    </w:p>
    <w:p w:rsidR="00A94785" w:rsidRDefault="00162794" w:rsidP="006D7BD9">
      <w:pPr>
        <w:pStyle w:val="Default"/>
        <w:snapToGrid w:val="0"/>
        <w:ind w:firstLineChars="600" w:firstLine="1357"/>
      </w:pPr>
      <w:r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74624" wp14:editId="3F4A8C8C">
                <wp:simplePos x="0" y="0"/>
                <wp:positionH relativeFrom="margin">
                  <wp:posOffset>-138430</wp:posOffset>
                </wp:positionH>
                <wp:positionV relativeFrom="paragraph">
                  <wp:posOffset>181610</wp:posOffset>
                </wp:positionV>
                <wp:extent cx="5981700" cy="2057400"/>
                <wp:effectExtent l="19050" t="19050" r="19050" b="19050"/>
                <wp:wrapNone/>
                <wp:docPr id="5" name="片側の 2 つの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057400"/>
                        </a:xfrm>
                        <a:prstGeom prst="round2SameRect">
                          <a:avLst>
                            <a:gd name="adj1" fmla="val 10785"/>
                            <a:gd name="adj2" fmla="val 0"/>
                          </a:avLst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DABB" id="片側の 2 つの角を丸めた四角形 5" o:spid="_x0000_s1026" style="position:absolute;left:0;text-align:left;margin-left:-10.9pt;margin-top:14.3pt;width:471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817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" path="m221891,l5759809,v122547,,221891,99344,221891,221891l5981700,2057400r,l,2057400r,l,221891c,99344,99344,,221891,xe" filled="f" strokecolor="#70ad47" strokeweight="2.25pt">
                <v:path arrowok="t" o:connecttype="custom" o:connectlocs="221891,0;5759809,0;5981700,221891;5981700,2057400;5981700,2057400;0,2057400;0,2057400;0,221891;221891,0" o:connectangles="0,0,0,0,0,0,0,0,0"/>
                <w10:wrap anchorx="margin"/>
              </v:shape>
            </w:pict>
          </mc:Fallback>
        </mc:AlternateContent>
      </w:r>
    </w:p>
    <w:p w:rsidR="00A94785" w:rsidRPr="00A94785" w:rsidRDefault="00A94785" w:rsidP="00A94785">
      <w:pPr>
        <w:pStyle w:val="Default"/>
        <w:ind w:firstLineChars="100" w:firstLine="277"/>
        <w:rPr>
          <w:rFonts w:ascii="HG丸ｺﾞｼｯｸM-PRO" w:eastAsia="HG丸ｺﾞｼｯｸM-PRO" w:hAnsi="HG丸ｺﾞｼｯｸM-PRO" w:cs="HGP創英角ﾎﾟｯﾌﾟ体"/>
          <w:b/>
          <w:sz w:val="28"/>
          <w:szCs w:val="32"/>
        </w:rPr>
      </w:pPr>
      <w:r w:rsidRPr="00A94785">
        <w:rPr>
          <w:rFonts w:ascii="HG丸ｺﾞｼｯｸM-PRO" w:eastAsia="HG丸ｺﾞｼｯｸM-PRO" w:hAnsi="HG丸ｺﾞｼｯｸM-PRO" w:cs="HGP創英角ﾎﾟｯﾌﾟ体" w:hint="eastAsia"/>
          <w:b/>
          <w:sz w:val="28"/>
          <w:szCs w:val="32"/>
        </w:rPr>
        <w:t>◇中学生の場合</w:t>
      </w:r>
      <w:bookmarkStart w:id="0" w:name="_GoBack"/>
      <w:bookmarkEnd w:id="0"/>
    </w:p>
    <w:p w:rsidR="00A94785" w:rsidRPr="006D7BD9" w:rsidRDefault="00A94785" w:rsidP="00A94785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D7BD9">
        <w:rPr>
          <mc:AlternateContent>
            <mc:Choice Requires="w16se">
              <w:rFonts w:ascii="HG丸ｺﾞｼｯｸM-PRO" w:eastAsia="HG丸ｺﾞｼｯｸM-PRO" w:hAnsi="HG丸ｺﾞｼｯｸM-PRO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kern w:val="0"/>
          <w:sz w:val="24"/>
          <w:szCs w:val="24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C7DC1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学校で受験</w:t>
      </w:r>
      <w:r w:rsidRPr="006D7BD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をする場合</w:t>
      </w:r>
    </w:p>
    <w:p w:rsidR="00A94785" w:rsidRPr="006D7BD9" w:rsidRDefault="00A94785" w:rsidP="00A94785">
      <w:pPr>
        <w:autoSpaceDE w:val="0"/>
        <w:autoSpaceDN w:val="0"/>
        <w:adjustRightInd w:val="0"/>
        <w:snapToGrid w:val="0"/>
        <w:spacing w:afterLines="50" w:after="152"/>
        <w:ind w:left="283" w:hangingChars="120" w:hanging="283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・検定料の半額の金額を</w:t>
      </w:r>
      <w:r w:rsidR="00041D2C" w:rsidRPr="00041D2C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 w:val="24"/>
          <w:szCs w:val="24"/>
        </w:rPr>
        <w:t>各</w:t>
      </w:r>
      <w:r w:rsidRPr="00A94785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 w:val="24"/>
          <w:szCs w:val="24"/>
        </w:rPr>
        <w:t>学校へ持参</w:t>
      </w:r>
    </w:p>
    <w:p w:rsidR="00A94785" w:rsidRPr="006D7BD9" w:rsidRDefault="00A94785" w:rsidP="00A94785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D7BD9">
        <w:rPr>
          <mc:AlternateContent>
            <mc:Choice Requires="w16se">
              <w:rFonts w:ascii="HG丸ｺﾞｼｯｸM-PRO" w:eastAsia="HG丸ｺﾞｼｯｸM-PRO" w:hAnsi="HG丸ｺﾞｼｯｸM-PRO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kern w:val="0"/>
          <w:sz w:val="24"/>
          <w:szCs w:val="24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C7DC1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塾等で受験</w:t>
      </w:r>
      <w:r w:rsidRPr="006D7BD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をする場合</w:t>
      </w:r>
    </w:p>
    <w:p w:rsidR="00162794" w:rsidRPr="0097234C" w:rsidRDefault="00376AA4" w:rsidP="0097234C">
      <w:pPr>
        <w:pStyle w:val="aa"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 w:rsidRPr="0097234C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検定料助成金交付申請書兼請求書（様式第１号の２）</w:t>
      </w:r>
    </w:p>
    <w:p w:rsidR="00A94785" w:rsidRPr="0097234C" w:rsidRDefault="0097234C" w:rsidP="0097234C">
      <w:pPr>
        <w:pStyle w:val="aa"/>
        <w:numPr>
          <w:ilvl w:val="0"/>
          <w:numId w:val="7"/>
        </w:numPr>
        <w:autoSpaceDE w:val="0"/>
        <w:autoSpaceDN w:val="0"/>
        <w:adjustRightInd w:val="0"/>
        <w:snapToGrid w:val="0"/>
        <w:ind w:leftChars="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受験</w:t>
      </w:r>
      <w:r w:rsidRPr="0097234C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の証明となる書類（受験</w:t>
      </w:r>
      <w:r w:rsidR="00162794" w:rsidRPr="0097234C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結果や領収書等）の２点を</w:t>
      </w:r>
      <w:r w:rsidR="00A94785" w:rsidRPr="00D91ACF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 w:val="24"/>
          <w:szCs w:val="24"/>
        </w:rPr>
        <w:t>教育委員会学校教育課</w:t>
      </w:r>
      <w:r w:rsidR="00A94785" w:rsidRPr="0097234C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に提出</w:t>
      </w:r>
    </w:p>
    <w:p w:rsidR="00A94785" w:rsidRPr="00582625" w:rsidRDefault="00A94785" w:rsidP="0097234C">
      <w:pPr>
        <w:autoSpaceDE w:val="0"/>
        <w:autoSpaceDN w:val="0"/>
        <w:adjustRightInd w:val="0"/>
        <w:snapToGrid w:val="0"/>
        <w:ind w:firstLineChars="250" w:firstLine="590"/>
        <w:jc w:val="left"/>
        <w:rPr>
          <w:rFonts w:ascii="HG丸ｺﾞｼｯｸM-PRO" w:eastAsia="HG丸ｺﾞｼｯｸM-PRO" w:hAnsi="HG丸ｺﾞｼｯｸM-PRO" w:cs="HGP創英角ﾎﾟｯﾌﾟ体"/>
          <w:b/>
          <w:color w:val="000000" w:themeColor="text1"/>
          <w:kern w:val="0"/>
          <w:sz w:val="24"/>
          <w:szCs w:val="24"/>
          <w:u w:val="single"/>
        </w:rPr>
      </w:pPr>
      <w:r w:rsidRPr="006D7BD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後日、検定料の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半額の金額</w:t>
      </w:r>
      <w:r w:rsidRPr="006D7BD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を指定の口座にお支払いします</w:t>
      </w:r>
    </w:p>
    <w:p w:rsidR="00A94785" w:rsidRPr="00021509" w:rsidRDefault="00A94785" w:rsidP="00A94785">
      <w:pPr>
        <w:autoSpaceDE w:val="0"/>
        <w:autoSpaceDN w:val="0"/>
        <w:adjustRightInd w:val="0"/>
        <w:snapToGrid w:val="0"/>
        <w:spacing w:beforeLines="50" w:before="152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"/>
          <w:szCs w:val="24"/>
        </w:rPr>
      </w:pPr>
    </w:p>
    <w:p w:rsidR="00041D2C" w:rsidRDefault="00041D2C" w:rsidP="00A94785">
      <w:pPr>
        <w:pStyle w:val="Default"/>
        <w:ind w:firstLineChars="100" w:firstLine="317"/>
        <w:rPr>
          <w:rFonts w:ascii="HG丸ｺﾞｼｯｸM-PRO" w:eastAsia="HG丸ｺﾞｼｯｸM-PRO" w:hAnsi="HG丸ｺﾞｼｯｸM-PRO" w:cs="HGP創英角ﾎﾟｯﾌﾟ体"/>
          <w:b/>
          <w:sz w:val="32"/>
          <w:szCs w:val="32"/>
          <w:u w:val="single"/>
        </w:rPr>
      </w:pPr>
    </w:p>
    <w:p w:rsidR="00A94785" w:rsidRDefault="00A94785" w:rsidP="00A94785">
      <w:pPr>
        <w:pStyle w:val="Default"/>
        <w:ind w:firstLineChars="100" w:firstLine="226"/>
        <w:rPr>
          <w:rFonts w:ascii="HG丸ｺﾞｼｯｸM-PRO" w:eastAsia="HG丸ｺﾞｼｯｸM-PRO" w:hAnsi="HG丸ｺﾞｼｯｸM-PRO" w:cs="HGP創英角ﾎﾟｯﾌﾟ体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06F61" wp14:editId="737DC390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6000750" cy="2381693"/>
                <wp:effectExtent l="19050" t="19050" r="19050" b="19050"/>
                <wp:wrapNone/>
                <wp:docPr id="6" name="片側の 2 つの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381693"/>
                        </a:xfrm>
                        <a:prstGeom prst="round2SameRect">
                          <a:avLst>
                            <a:gd name="adj1" fmla="val 10785"/>
                            <a:gd name="adj2" fmla="val 0"/>
                          </a:avLst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6D10" id="片側の 2 つの角を丸めた四角形 6" o:spid="_x0000_s1026" style="position:absolute;left:0;text-align:left;margin-left:0;margin-top:10.1pt;width:472.5pt;height:187.5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000750,238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" path="m256866,l5743884,v141863,,256866,115003,256866,256866l6000750,2381693r,l,2381693r,l,256866c,115003,115003,,256866,xe" filled="f" strokecolor="#70ad47" strokeweight="2.25pt">
                <v:path arrowok="t" o:connecttype="custom" o:connectlocs="256866,0;5743884,0;6000750,256866;6000750,2381693;6000750,2381693;0,2381693;0,2381693;0,256866;256866,0" o:connectangles="0,0,0,0,0,0,0,0,0"/>
                <w10:wrap anchorx="margin"/>
              </v:shape>
            </w:pict>
          </mc:Fallback>
        </mc:AlternateContent>
      </w:r>
    </w:p>
    <w:p w:rsidR="00A94785" w:rsidRPr="00A94785" w:rsidRDefault="00A94785" w:rsidP="00A94785">
      <w:pPr>
        <w:pStyle w:val="Default"/>
        <w:ind w:firstLineChars="100" w:firstLine="277"/>
        <w:rPr>
          <w:rFonts w:ascii="HG丸ｺﾞｼｯｸM-PRO" w:eastAsia="HG丸ｺﾞｼｯｸM-PRO" w:hAnsi="HG丸ｺﾞｼｯｸM-PRO" w:cs="HGP創英角ﾎﾟｯﾌﾟ体"/>
          <w:b/>
          <w:sz w:val="28"/>
          <w:szCs w:val="32"/>
        </w:rPr>
      </w:pPr>
      <w:r w:rsidRPr="00A94785">
        <w:rPr>
          <w:rFonts w:ascii="HG丸ｺﾞｼｯｸM-PRO" w:eastAsia="HG丸ｺﾞｼｯｸM-PRO" w:hAnsi="HG丸ｺﾞｼｯｸM-PRO" w:cs="HGP創英角ﾎﾟｯﾌﾟ体" w:hint="eastAsia"/>
          <w:b/>
          <w:sz w:val="28"/>
          <w:szCs w:val="32"/>
        </w:rPr>
        <w:t>◇小学生の場合</w:t>
      </w:r>
    </w:p>
    <w:p w:rsidR="00A94785" w:rsidRPr="006D7BD9" w:rsidRDefault="00A94785" w:rsidP="00A94785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D7BD9">
        <w:rPr>
          <mc:AlternateContent>
            <mc:Choice Requires="w16se">
              <w:rFonts w:ascii="HG丸ｺﾞｼｯｸM-PRO" w:eastAsia="HG丸ｺﾞｼｯｸM-PRO" w:hAnsi="HG丸ｺﾞｼｯｸM-PRO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kern w:val="0"/>
          <w:sz w:val="24"/>
          <w:szCs w:val="24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C7DC1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学校で受験</w:t>
      </w:r>
      <w:r w:rsidRPr="006D7BD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をする場合</w:t>
      </w:r>
    </w:p>
    <w:p w:rsidR="00A94785" w:rsidRPr="006D7BD9" w:rsidRDefault="00A94785" w:rsidP="00A94785">
      <w:pPr>
        <w:autoSpaceDE w:val="0"/>
        <w:autoSpaceDN w:val="0"/>
        <w:adjustRightInd w:val="0"/>
        <w:snapToGrid w:val="0"/>
        <w:spacing w:afterLines="50" w:after="152"/>
        <w:ind w:left="283" w:hangingChars="120" w:hanging="283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・検定料の半額の金額を</w:t>
      </w:r>
      <w:r w:rsidRPr="00A94785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 w:val="24"/>
          <w:szCs w:val="24"/>
        </w:rPr>
        <w:t>教育委員会　学校教育課へ持参</w:t>
      </w:r>
    </w:p>
    <w:p w:rsidR="00A94785" w:rsidRPr="006D7BD9" w:rsidRDefault="00A94785" w:rsidP="00A94785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D7BD9">
        <w:rPr>
          <mc:AlternateContent>
            <mc:Choice Requires="w16se">
              <w:rFonts w:ascii="HG丸ｺﾞｼｯｸM-PRO" w:eastAsia="HG丸ｺﾞｼｯｸM-PRO" w:hAnsi="HG丸ｺﾞｼｯｸM-PRO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kern w:val="0"/>
          <w:sz w:val="24"/>
          <w:szCs w:val="24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C7DC1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塾等で受験</w:t>
      </w:r>
      <w:r w:rsidRPr="006D7BD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をする場合</w:t>
      </w:r>
    </w:p>
    <w:p w:rsidR="00162794" w:rsidRPr="0097234C" w:rsidRDefault="00376AA4" w:rsidP="0097234C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 w:rsidRPr="0097234C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検定料助成金交付申請書兼請求書（様式第１号の２）</w:t>
      </w:r>
    </w:p>
    <w:p w:rsidR="00162794" w:rsidRPr="0097234C" w:rsidRDefault="0097234C" w:rsidP="0097234C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受験</w:t>
      </w:r>
      <w:r w:rsidR="00162794" w:rsidRPr="0097234C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の証明となる書類（受検結果や領収書等）の２点を</w:t>
      </w:r>
      <w:r w:rsidR="00162794" w:rsidRPr="00D91ACF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 w:val="24"/>
          <w:szCs w:val="24"/>
        </w:rPr>
        <w:t>教育委員会学校教育課</w:t>
      </w:r>
      <w:r w:rsidR="00162794" w:rsidRPr="0097234C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に提出</w:t>
      </w:r>
    </w:p>
    <w:p w:rsidR="00A94785" w:rsidRPr="0097234C" w:rsidRDefault="00A94785" w:rsidP="00D91ACF">
      <w:pPr>
        <w:pStyle w:val="aa"/>
        <w:autoSpaceDE w:val="0"/>
        <w:autoSpaceDN w:val="0"/>
        <w:adjustRightInd w:val="0"/>
        <w:snapToGrid w:val="0"/>
        <w:ind w:leftChars="0" w:left="305" w:firstLineChars="100" w:firstLine="236"/>
        <w:jc w:val="left"/>
        <w:rPr>
          <w:rFonts w:ascii="HG丸ｺﾞｼｯｸM-PRO" w:eastAsia="HG丸ｺﾞｼｯｸM-PRO" w:hAnsi="HG丸ｺﾞｼｯｸM-PRO" w:cs="HGP創英角ﾎﾟｯﾌﾟ体"/>
          <w:b/>
          <w:color w:val="000000" w:themeColor="text1"/>
          <w:kern w:val="0"/>
          <w:sz w:val="24"/>
          <w:szCs w:val="24"/>
          <w:u w:val="single"/>
        </w:rPr>
      </w:pPr>
      <w:r w:rsidRPr="0097234C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後日、検定料の半額の金額を指定の口座にお支払いします</w:t>
      </w:r>
    </w:p>
    <w:p w:rsidR="00A94785" w:rsidRDefault="00A94785" w:rsidP="00162794">
      <w:pPr>
        <w:pStyle w:val="Default"/>
        <w:snapToGrid w:val="0"/>
      </w:pPr>
    </w:p>
    <w:p w:rsidR="00041D2C" w:rsidRDefault="00041D2C" w:rsidP="00A94785">
      <w:pPr>
        <w:pStyle w:val="Default"/>
        <w:snapToGrid w:val="0"/>
        <w:ind w:firstLineChars="600" w:firstLine="1417"/>
      </w:pPr>
    </w:p>
    <w:p w:rsidR="00A94785" w:rsidRDefault="00162794" w:rsidP="00A94785">
      <w:pPr>
        <w:pStyle w:val="Default"/>
        <w:snapToGrid w:val="0"/>
        <w:ind w:firstLineChars="600" w:firstLine="1357"/>
      </w:pPr>
      <w:r>
        <w:rPr>
          <w:rFonts w:ascii="HG丸ｺﾞｼｯｸM-PRO" w:eastAsia="HG丸ｺﾞｼｯｸM-PRO" w:hAnsi="HG丸ｺﾞｼｯｸM-PRO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06F61" wp14:editId="737DC390">
                <wp:simplePos x="0" y="0"/>
                <wp:positionH relativeFrom="margin">
                  <wp:posOffset>-209314</wp:posOffset>
                </wp:positionH>
                <wp:positionV relativeFrom="paragraph">
                  <wp:posOffset>152385</wp:posOffset>
                </wp:positionV>
                <wp:extent cx="6029325" cy="2243470"/>
                <wp:effectExtent l="19050" t="19050" r="28575" b="23495"/>
                <wp:wrapNone/>
                <wp:docPr id="7" name="片側の 2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243470"/>
                        </a:xfrm>
                        <a:prstGeom prst="round2SameRect">
                          <a:avLst>
                            <a:gd name="adj1" fmla="val 10785"/>
                            <a:gd name="adj2" fmla="val 0"/>
                          </a:avLst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8B7D" id="片側の 2 つの角を丸めた四角形 7" o:spid="_x0000_s1026" style="position:absolute;left:0;text-align:left;margin-left:-16.5pt;margin-top:12pt;width:474.75pt;height:176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29325,224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" path="m241958,l5787367,v133630,,241958,108328,241958,241958l6029325,2243470r,l,2243470r,l,241958c,108328,108328,,241958,xe" filled="f" strokecolor="#70ad47" strokeweight="2.25pt">
                <v:path arrowok="t" o:connecttype="custom" o:connectlocs="241958,0;5787367,0;6029325,241958;6029325,2243470;6029325,2243470;0,2243470;0,2243470;0,241958;241958,0" o:connectangles="0,0,0,0,0,0,0,0,0"/>
                <w10:wrap anchorx="margin"/>
              </v:shape>
            </w:pict>
          </mc:Fallback>
        </mc:AlternateContent>
      </w:r>
    </w:p>
    <w:p w:rsidR="00A94785" w:rsidRPr="00A94785" w:rsidRDefault="00A94785" w:rsidP="00A94785">
      <w:pPr>
        <w:pStyle w:val="Default"/>
        <w:ind w:firstLineChars="100" w:firstLine="277"/>
        <w:rPr>
          <w:rFonts w:ascii="HG丸ｺﾞｼｯｸM-PRO" w:eastAsia="HG丸ｺﾞｼｯｸM-PRO" w:hAnsi="HG丸ｺﾞｼｯｸM-PRO" w:cs="HGP創英角ﾎﾟｯﾌﾟ体"/>
          <w:b/>
          <w:sz w:val="28"/>
          <w:szCs w:val="32"/>
        </w:rPr>
      </w:pPr>
      <w:r w:rsidRPr="00A94785">
        <w:rPr>
          <w:rFonts w:ascii="HG丸ｺﾞｼｯｸM-PRO" w:eastAsia="HG丸ｺﾞｼｯｸM-PRO" w:hAnsi="HG丸ｺﾞｼｯｸM-PRO" w:cs="HGP創英角ﾎﾟｯﾌﾟ体" w:hint="eastAsia"/>
          <w:b/>
          <w:sz w:val="28"/>
          <w:szCs w:val="32"/>
        </w:rPr>
        <w:t>◇桃山学園の児童生徒の場合</w:t>
      </w:r>
    </w:p>
    <w:p w:rsidR="00A94785" w:rsidRPr="006D7BD9" w:rsidRDefault="00A94785" w:rsidP="00A94785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D7BD9">
        <w:rPr>
          <mc:AlternateContent>
            <mc:Choice Requires="w16se">
              <w:rFonts w:ascii="HG丸ｺﾞｼｯｸM-PRO" w:eastAsia="HG丸ｺﾞｼｯｸM-PRO" w:hAnsi="HG丸ｺﾞｼｯｸM-PRO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kern w:val="0"/>
          <w:sz w:val="24"/>
          <w:szCs w:val="24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C7DC1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学校で受験</w:t>
      </w:r>
      <w:r w:rsidRPr="006D7BD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をする場合</w:t>
      </w:r>
    </w:p>
    <w:p w:rsidR="00A94785" w:rsidRPr="006D7BD9" w:rsidRDefault="00A94785" w:rsidP="00A94785">
      <w:pPr>
        <w:autoSpaceDE w:val="0"/>
        <w:autoSpaceDN w:val="0"/>
        <w:adjustRightInd w:val="0"/>
        <w:snapToGrid w:val="0"/>
        <w:spacing w:afterLines="50" w:after="152"/>
        <w:ind w:left="283" w:hangingChars="120" w:hanging="283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・検定料の半額の金額を</w:t>
      </w:r>
      <w:r w:rsidRPr="00A94785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 w:val="24"/>
          <w:szCs w:val="24"/>
        </w:rPr>
        <w:t>桃山学園へ持参</w:t>
      </w:r>
    </w:p>
    <w:p w:rsidR="00A94785" w:rsidRPr="006D7BD9" w:rsidRDefault="00A94785" w:rsidP="00A94785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  <w:u w:val="single"/>
        </w:rPr>
      </w:pPr>
      <w:r w:rsidRPr="006D7BD9">
        <w:rPr>
          <mc:AlternateContent>
            <mc:Choice Requires="w16se">
              <w:rFonts w:ascii="HG丸ｺﾞｼｯｸM-PRO" w:eastAsia="HG丸ｺﾞｼｯｸM-PRO" w:hAnsi="HG丸ｺﾞｼｯｸM-PRO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kern w:val="0"/>
          <w:sz w:val="24"/>
          <w:szCs w:val="24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C7DC1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塾等で受験</w:t>
      </w:r>
      <w:r w:rsidRPr="006D7BD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  <w:u w:val="single"/>
        </w:rPr>
        <w:t>をする場合</w:t>
      </w:r>
    </w:p>
    <w:p w:rsidR="00162794" w:rsidRPr="00432C17" w:rsidRDefault="00376AA4" w:rsidP="00432C17">
      <w:pPr>
        <w:pStyle w:val="aa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 w:rsidRPr="00432C17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検定料助成金交付申請書兼請求書（様式第１号の２）</w:t>
      </w:r>
    </w:p>
    <w:p w:rsidR="00A94785" w:rsidRPr="00162794" w:rsidRDefault="00D91ACF" w:rsidP="00432C17">
      <w:pPr>
        <w:pStyle w:val="aa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受験</w:t>
      </w:r>
      <w:r w:rsidR="0007417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の証明となる書類（受験</w:t>
      </w:r>
      <w:r w:rsidR="00162794" w:rsidRPr="00432C17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結果や領収書等）</w:t>
      </w:r>
      <w:r w:rsidR="00162794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の２点を</w:t>
      </w:r>
      <w:r w:rsidR="00162794" w:rsidRPr="00D91ACF">
        <w:rPr>
          <w:rFonts w:ascii="HG丸ｺﾞｼｯｸM-PRO" w:eastAsia="HG丸ｺﾞｼｯｸM-PRO" w:hAnsi="HG丸ｺﾞｼｯｸM-PRO" w:cs="ＭＳ Ｐゴシック" w:hint="eastAsia"/>
          <w:b/>
          <w:color w:val="000000" w:themeColor="text1"/>
          <w:kern w:val="0"/>
          <w:sz w:val="24"/>
          <w:szCs w:val="24"/>
        </w:rPr>
        <w:t>教育委員会学校教育課</w:t>
      </w:r>
      <w:r w:rsidR="00162794" w:rsidRPr="00162794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に提出</w:t>
      </w:r>
    </w:p>
    <w:p w:rsidR="00A94785" w:rsidRPr="00432C17" w:rsidRDefault="00A94785" w:rsidP="00432C17">
      <w:pPr>
        <w:pStyle w:val="aa"/>
        <w:autoSpaceDE w:val="0"/>
        <w:autoSpaceDN w:val="0"/>
        <w:adjustRightInd w:val="0"/>
        <w:snapToGrid w:val="0"/>
        <w:ind w:leftChars="0" w:left="118" w:firstLineChars="200" w:firstLine="472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 w:rsidRPr="00432C17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後日、検定料の半額の金額を指定の口座にお支払いします</w:t>
      </w:r>
    </w:p>
    <w:p w:rsidR="00162794" w:rsidRDefault="00162794" w:rsidP="00162794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HGP創英角ﾎﾟｯﾌﾟ体"/>
          <w:b/>
          <w:color w:val="000000" w:themeColor="text1"/>
          <w:kern w:val="0"/>
          <w:sz w:val="24"/>
          <w:szCs w:val="24"/>
          <w:u w:val="single"/>
        </w:rPr>
      </w:pPr>
    </w:p>
    <w:p w:rsidR="00041D2C" w:rsidRDefault="00041D2C" w:rsidP="00162794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HGP創英角ﾎﾟｯﾌﾟ体"/>
          <w:b/>
          <w:color w:val="000000" w:themeColor="text1"/>
          <w:kern w:val="0"/>
          <w:sz w:val="24"/>
          <w:szCs w:val="24"/>
          <w:u w:val="single"/>
        </w:rPr>
      </w:pPr>
    </w:p>
    <w:p w:rsidR="00041D2C" w:rsidRPr="00162794" w:rsidRDefault="00041D2C" w:rsidP="00162794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HGP創英角ﾎﾟｯﾌﾟ体"/>
          <w:b/>
          <w:color w:val="000000" w:themeColor="text1"/>
          <w:kern w:val="0"/>
          <w:sz w:val="24"/>
          <w:szCs w:val="24"/>
          <w:u w:val="single"/>
        </w:rPr>
      </w:pPr>
    </w:p>
    <w:p w:rsidR="002245AA" w:rsidRPr="00162794" w:rsidRDefault="002245AA" w:rsidP="0016279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 w:rsidRPr="006D7BD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その他、詳細は市教育委員会のホームページをご覧ください。</w:t>
      </w:r>
    </w:p>
    <w:p w:rsidR="002245AA" w:rsidRPr="006D7BD9" w:rsidRDefault="002245AA" w:rsidP="002245AA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6D7BD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【問合せ先】桜川市教育委員会　学校教育課　総務グループ</w:t>
      </w:r>
    </w:p>
    <w:p w:rsidR="002245AA" w:rsidRPr="00A94785" w:rsidRDefault="002245AA" w:rsidP="006A001B">
      <w:pPr>
        <w:pStyle w:val="Default"/>
        <w:snapToGrid w:val="0"/>
        <w:ind w:firstLineChars="600" w:firstLine="1417"/>
      </w:pPr>
      <w:r w:rsidRPr="006D7BD9">
        <w:rPr>
          <w:rFonts w:ascii="HG丸ｺﾞｼｯｸM-PRO" w:eastAsia="HG丸ｺﾞｼｯｸM-PRO" w:hAnsi="HG丸ｺﾞｼｯｸM-PRO" w:hint="eastAsia"/>
        </w:rPr>
        <w:t>０２９６－５５－１１９８（直通）</w:t>
      </w:r>
    </w:p>
    <w:sectPr w:rsidR="002245AA" w:rsidRPr="00A94785" w:rsidSect="00121F57">
      <w:pgSz w:w="11906" w:h="16838" w:code="9"/>
      <w:pgMar w:top="1418" w:right="1418" w:bottom="1134" w:left="1418" w:header="851" w:footer="992" w:gutter="0"/>
      <w:cols w:space="425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27" w:rsidRDefault="009F0C27" w:rsidP="009F0C27">
      <w:r>
        <w:separator/>
      </w:r>
    </w:p>
  </w:endnote>
  <w:endnote w:type="continuationSeparator" w:id="0">
    <w:p w:rsidR="009F0C27" w:rsidRDefault="009F0C27" w:rsidP="009F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27" w:rsidRDefault="009F0C27" w:rsidP="009F0C27">
      <w:r>
        <w:separator/>
      </w:r>
    </w:p>
  </w:footnote>
  <w:footnote w:type="continuationSeparator" w:id="0">
    <w:p w:rsidR="009F0C27" w:rsidRDefault="009F0C27" w:rsidP="009F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2E7"/>
    <w:multiLevelType w:val="hybridMultilevel"/>
    <w:tmpl w:val="59FA4320"/>
    <w:lvl w:ilvl="0" w:tplc="4F3C1642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" w15:restartNumberingAfterBreak="0">
    <w:nsid w:val="31A8473A"/>
    <w:multiLevelType w:val="hybridMultilevel"/>
    <w:tmpl w:val="C21C5094"/>
    <w:lvl w:ilvl="0" w:tplc="14D6B8E6">
      <w:start w:val="2"/>
      <w:numFmt w:val="decimalEnclosedParen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F317DE"/>
    <w:multiLevelType w:val="hybridMultilevel"/>
    <w:tmpl w:val="97FAC8EE"/>
    <w:lvl w:ilvl="0" w:tplc="E7EE1BDE">
      <w:start w:val="1"/>
      <w:numFmt w:val="decimalEnclosedCircle"/>
      <w:lvlText w:val="%1"/>
      <w:lvlJc w:val="left"/>
      <w:pPr>
        <w:ind w:left="5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 w15:restartNumberingAfterBreak="0">
    <w:nsid w:val="3C1F1EB2"/>
    <w:multiLevelType w:val="hybridMultilevel"/>
    <w:tmpl w:val="A290FC6A"/>
    <w:lvl w:ilvl="0" w:tplc="06A09B1A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9417E5"/>
    <w:multiLevelType w:val="hybridMultilevel"/>
    <w:tmpl w:val="E5DE11A4"/>
    <w:lvl w:ilvl="0" w:tplc="B2F889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4D53A7"/>
    <w:multiLevelType w:val="hybridMultilevel"/>
    <w:tmpl w:val="A6D24708"/>
    <w:lvl w:ilvl="0" w:tplc="1902B0C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3762F1"/>
    <w:multiLevelType w:val="hybridMultilevel"/>
    <w:tmpl w:val="D478807C"/>
    <w:lvl w:ilvl="0" w:tplc="AADADB34">
      <w:start w:val="1"/>
      <w:numFmt w:val="decimalEnclosedCircle"/>
      <w:lvlText w:val="%1"/>
      <w:lvlJc w:val="left"/>
      <w:pPr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FAB3E62"/>
    <w:multiLevelType w:val="hybridMultilevel"/>
    <w:tmpl w:val="A98E2B08"/>
    <w:lvl w:ilvl="0" w:tplc="297A780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DF5DB6"/>
    <w:multiLevelType w:val="hybridMultilevel"/>
    <w:tmpl w:val="0F6AB4FC"/>
    <w:lvl w:ilvl="0" w:tplc="3CC24082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3"/>
  <w:drawingGridVerticalSpacing w:val="15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87"/>
    <w:rsid w:val="00002E3D"/>
    <w:rsid w:val="00021509"/>
    <w:rsid w:val="00041D2C"/>
    <w:rsid w:val="00045231"/>
    <w:rsid w:val="00074179"/>
    <w:rsid w:val="000D193B"/>
    <w:rsid w:val="000F2A75"/>
    <w:rsid w:val="00121F57"/>
    <w:rsid w:val="00162794"/>
    <w:rsid w:val="001A3D26"/>
    <w:rsid w:val="001C0993"/>
    <w:rsid w:val="001F445A"/>
    <w:rsid w:val="00215FC0"/>
    <w:rsid w:val="002245AA"/>
    <w:rsid w:val="00237ACD"/>
    <w:rsid w:val="00267A85"/>
    <w:rsid w:val="00282E87"/>
    <w:rsid w:val="002C35F9"/>
    <w:rsid w:val="002D0F77"/>
    <w:rsid w:val="00356B47"/>
    <w:rsid w:val="00376AA4"/>
    <w:rsid w:val="003905C9"/>
    <w:rsid w:val="003A09A6"/>
    <w:rsid w:val="003D307C"/>
    <w:rsid w:val="00432C17"/>
    <w:rsid w:val="00492670"/>
    <w:rsid w:val="004B582D"/>
    <w:rsid w:val="004D0896"/>
    <w:rsid w:val="004D1478"/>
    <w:rsid w:val="00507635"/>
    <w:rsid w:val="00553685"/>
    <w:rsid w:val="00582625"/>
    <w:rsid w:val="005C079B"/>
    <w:rsid w:val="006A001B"/>
    <w:rsid w:val="006D7BD9"/>
    <w:rsid w:val="006F472D"/>
    <w:rsid w:val="008B41CA"/>
    <w:rsid w:val="008E7E50"/>
    <w:rsid w:val="0097234C"/>
    <w:rsid w:val="009F0C27"/>
    <w:rsid w:val="00A33B27"/>
    <w:rsid w:val="00A638DA"/>
    <w:rsid w:val="00A94785"/>
    <w:rsid w:val="00B014D4"/>
    <w:rsid w:val="00B634EE"/>
    <w:rsid w:val="00BA67AF"/>
    <w:rsid w:val="00C2041E"/>
    <w:rsid w:val="00C412B9"/>
    <w:rsid w:val="00C92B9B"/>
    <w:rsid w:val="00CC2BE9"/>
    <w:rsid w:val="00CC7DC1"/>
    <w:rsid w:val="00D15DF1"/>
    <w:rsid w:val="00D40E47"/>
    <w:rsid w:val="00D91ACF"/>
    <w:rsid w:val="00E01D22"/>
    <w:rsid w:val="00E5531D"/>
    <w:rsid w:val="00EB600F"/>
    <w:rsid w:val="00EC1B0F"/>
    <w:rsid w:val="00F13990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5430D2"/>
  <w15:chartTrackingRefBased/>
  <w15:docId w15:val="{F921856B-1071-4B1B-9285-DF170BD4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E8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147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0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C27"/>
  </w:style>
  <w:style w:type="paragraph" w:styleId="a8">
    <w:name w:val="footer"/>
    <w:basedOn w:val="a"/>
    <w:link w:val="a9"/>
    <w:uiPriority w:val="99"/>
    <w:unhideWhenUsed/>
    <w:rsid w:val="009F0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C27"/>
  </w:style>
  <w:style w:type="paragraph" w:styleId="aa">
    <w:name w:val="List Paragraph"/>
    <w:basedOn w:val="a"/>
    <w:uiPriority w:val="34"/>
    <w:qFormat/>
    <w:rsid w:val="001627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22</cp:revision>
  <cp:lastPrinted>2023-11-01T03:31:00Z</cp:lastPrinted>
  <dcterms:created xsi:type="dcterms:W3CDTF">2023-03-24T09:55:00Z</dcterms:created>
  <dcterms:modified xsi:type="dcterms:W3CDTF">2023-11-01T03:33:00Z</dcterms:modified>
</cp:coreProperties>
</file>