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ＭＳ 明朝" w:hAnsi="ＭＳ 明朝" w:eastAsia="ＭＳ 明朝"/>
          <w:sz w:val="22"/>
        </w:rPr>
      </w:pPr>
      <w:bookmarkStart w:id="0" w:name="_GoBack"/>
      <w:bookmarkEnd w:id="0"/>
      <w:r>
        <w:rPr>
          <w:rFonts w:ascii="ＭＳ 明朝" w:hAnsi="ＭＳ 明朝" w:eastAsia="ＭＳ 明朝"/>
          <w:sz w:val="22"/>
        </w:rPr>
        <w:t>様式第３号（第１１条関係）</w:t>
      </w:r>
    </w:p>
    <w:tbl>
      <w:tblPr>
        <w:tblW w:w="9863" w:type="dxa"/>
        <w:jc w:val="left"/>
        <w:tblInd w:w="1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9" w:type="dxa"/>
          <w:bottom w:w="0" w:type="dxa"/>
          <w:right w:w="99" w:type="dxa"/>
        </w:tblCellMar>
      </w:tblPr>
      <w:tblGrid>
        <w:gridCol w:w="379"/>
        <w:gridCol w:w="1829"/>
        <w:gridCol w:w="341"/>
        <w:gridCol w:w="2208"/>
        <w:gridCol w:w="1192"/>
        <w:gridCol w:w="512"/>
        <w:gridCol w:w="848"/>
        <w:gridCol w:w="2554"/>
      </w:tblGrid>
      <w:tr>
        <w:trPr>
          <w:trHeight w:val="455" w:hRule="atLeast"/>
          <w:cantSplit w:val="true"/>
        </w:trPr>
        <w:tc>
          <w:tcPr>
            <w:tcW w:w="986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spacing w:lineRule="exact" w:line="300" w:before="84" w:after="84"/>
              <w:jc w:val="center"/>
              <w:rPr>
                <w:rFonts w:ascii="ＭＳ Ｐ明朝" w:hAnsi="ＭＳ Ｐ明朝" w:eastAsia="ＭＳ Ｐ明朝"/>
                <w:b/>
                <w:b/>
                <w:sz w:val="22"/>
              </w:rPr>
            </w:pPr>
            <w:r>
              <w:rPr>
                <w:rFonts w:ascii="ＭＳ Ｐ明朝" w:hAnsi="ＭＳ Ｐ明朝" w:eastAsia="ＭＳ Ｐ明朝"/>
                <w:b/>
                <w:sz w:val="22"/>
              </w:rPr>
              <w:t>病児保育事業診療情報提供書</w:t>
            </w:r>
          </w:p>
        </w:tc>
      </w:tr>
      <w:tr>
        <w:trPr>
          <w:cantSplit w:val="true"/>
        </w:trPr>
        <w:tc>
          <w:tcPr>
            <w:tcW w:w="986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spacing w:lineRule="exact" w:line="300" w:before="84" w:after="84"/>
              <w:ind w:left="0" w:right="0" w:firstLine="7700"/>
              <w:jc w:val="left"/>
              <w:rPr>
                <w:rFonts w:ascii="ＭＳ Ｐ明朝" w:hAnsi="ＭＳ Ｐ明朝" w:eastAsia="ＭＳ Ｐ明朝"/>
                <w:sz w:val="22"/>
              </w:rPr>
            </w:pPr>
            <w:r>
              <w:rPr>
                <w:rFonts w:ascii="ＭＳ Ｐ明朝" w:hAnsi="ＭＳ Ｐ明朝" w:eastAsia="ＭＳ Ｐ明朝"/>
                <w:sz w:val="22"/>
              </w:rPr>
              <w:t>年　　月　　日</w:t>
            </w:r>
          </w:p>
          <w:p>
            <w:pPr>
              <w:pStyle w:val="Normal"/>
              <w:spacing w:lineRule="exact" w:line="300" w:before="84" w:after="84"/>
              <w:ind w:left="0" w:right="0" w:firstLine="220"/>
              <w:rPr>
                <w:rFonts w:ascii="ＭＳ Ｐ明朝" w:hAnsi="ＭＳ Ｐ明朝" w:eastAsia="ＭＳ Ｐ明朝"/>
                <w:sz w:val="22"/>
              </w:rPr>
            </w:pPr>
            <w:r>
              <w:rPr>
                <w:rFonts w:ascii="ＭＳ Ｐ明朝" w:hAnsi="ＭＳ Ｐ明朝" w:eastAsia="ＭＳ Ｐ明朝"/>
                <w:sz w:val="22"/>
              </w:rPr>
              <w:t>施設長　　様</w:t>
            </w:r>
          </w:p>
          <w:p>
            <w:pPr>
              <w:pStyle w:val="Normal"/>
              <w:spacing w:lineRule="exact" w:line="300" w:before="84" w:after="84"/>
              <w:rPr>
                <w:rFonts w:ascii="ＭＳ Ｐ明朝" w:hAnsi="ＭＳ Ｐ明朝" w:eastAsia="ＭＳ Ｐ明朝"/>
                <w:sz w:val="22"/>
              </w:rPr>
            </w:pPr>
            <w:r>
              <w:rPr>
                <w:rFonts w:eastAsia="ＭＳ Ｐ明朝" w:ascii="ＭＳ Ｐ明朝" w:hAnsi="ＭＳ Ｐ明朝"/>
                <w:sz w:val="22"/>
              </w:rPr>
            </w:r>
          </w:p>
          <w:p>
            <w:pPr>
              <w:pStyle w:val="Normal"/>
              <w:spacing w:lineRule="exact" w:line="300" w:before="84" w:after="84"/>
              <w:ind w:left="0" w:right="0" w:firstLine="5500"/>
              <w:jc w:val="left"/>
              <w:rPr>
                <w:rFonts w:ascii="ＭＳ Ｐ明朝" w:hAnsi="ＭＳ Ｐ明朝" w:eastAsia="ＭＳ Ｐ明朝"/>
                <w:sz w:val="22"/>
              </w:rPr>
            </w:pPr>
            <w:r>
              <w:rPr>
                <w:rFonts w:ascii="ＭＳ Ｐ明朝" w:hAnsi="ＭＳ Ｐ明朝" w:eastAsia="ＭＳ Ｐ明朝"/>
                <w:sz w:val="22"/>
              </w:rPr>
              <w:t>医療機関名</w:t>
            </w:r>
          </w:p>
          <w:p>
            <w:pPr>
              <w:pStyle w:val="Normal"/>
              <w:spacing w:lineRule="exact" w:line="300" w:before="84" w:after="84"/>
              <w:ind w:left="0" w:right="0" w:firstLine="5510"/>
              <w:jc w:val="left"/>
              <w:rPr/>
            </w:pPr>
            <w:r>
              <w:rPr>
                <w:rFonts w:ascii="ＭＳ Ｐ明朝" w:hAnsi="ＭＳ Ｐ明朝" w:eastAsia="ＭＳ Ｐ明朝"/>
                <w:spacing w:val="35"/>
                <w:sz w:val="22"/>
              </w:rPr>
              <w:t>医師</w:t>
            </w:r>
            <w:r>
              <w:rPr>
                <w:rFonts w:ascii="ＭＳ Ｐ明朝" w:hAnsi="ＭＳ Ｐ明朝" w:eastAsia="ＭＳ Ｐ明朝"/>
                <w:spacing w:val="40"/>
                <w:sz w:val="22"/>
              </w:rPr>
              <w:t>氏</w:t>
            </w:r>
            <w:r>
              <w:rPr>
                <w:rFonts w:ascii="ＭＳ Ｐ明朝" w:hAnsi="ＭＳ Ｐ明朝" w:eastAsia="ＭＳ Ｐ明朝"/>
                <w:sz w:val="22"/>
              </w:rPr>
              <w:t>名　　　　　　　　　印</w:t>
            </w:r>
          </w:p>
          <w:p>
            <w:pPr>
              <w:pStyle w:val="Normal"/>
              <w:spacing w:lineRule="exact" w:line="300" w:before="84" w:after="84"/>
              <w:rPr>
                <w:rFonts w:ascii="ＭＳ Ｐ明朝" w:hAnsi="ＭＳ Ｐ明朝" w:eastAsia="ＭＳ Ｐ明朝"/>
                <w:sz w:val="22"/>
              </w:rPr>
            </w:pPr>
            <w:r>
              <w:rPr>
                <w:rFonts w:eastAsia="ＭＳ Ｐ明朝" w:ascii="ＭＳ Ｐ明朝" w:hAnsi="ＭＳ Ｐ明朝"/>
                <w:sz w:val="22"/>
              </w:rPr>
            </w:r>
          </w:p>
          <w:p>
            <w:pPr>
              <w:pStyle w:val="Normal"/>
              <w:spacing w:lineRule="exact" w:line="420" w:before="0" w:after="84"/>
              <w:rPr>
                <w:rFonts w:ascii="ＭＳ Ｐ明朝" w:hAnsi="ＭＳ Ｐ明朝" w:eastAsia="ＭＳ Ｐ明朝"/>
                <w:sz w:val="22"/>
              </w:rPr>
            </w:pPr>
            <w:r>
              <w:rPr>
                <w:rFonts w:ascii="ＭＳ Ｐ明朝" w:hAnsi="ＭＳ Ｐ明朝" w:eastAsia="ＭＳ Ｐ明朝"/>
                <w:sz w:val="22"/>
              </w:rPr>
              <w:t>　桜川市病児保育事業実施要綱第１１条第１項の規定により、診療情報を提供します。</w:t>
            </w:r>
          </w:p>
        </w:tc>
      </w:tr>
      <w:tr>
        <w:trPr>
          <w:trHeight w:val="323" w:hRule="atLeast"/>
          <w:cantSplit w:val="true"/>
        </w:trPr>
        <w:tc>
          <w:tcPr>
            <w:tcW w:w="37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textDirection w:val="tbRl"/>
            <w:vAlign w:val="center"/>
          </w:tcPr>
          <w:p>
            <w:pPr>
              <w:pStyle w:val="Normal"/>
              <w:spacing w:lineRule="exact" w:line="320"/>
              <w:ind w:left="113" w:right="113" w:hanging="0"/>
              <w:jc w:val="center"/>
              <w:rPr/>
            </w:pPr>
            <w:r>
              <w:rPr>
                <w:rFonts w:ascii="ＭＳ Ｐ明朝" w:hAnsi="ＭＳ Ｐ明朝" w:eastAsia="ＭＳ Ｐ明朝"/>
                <w:spacing w:val="4"/>
                <w:w w:val="95"/>
                <w:sz w:val="22"/>
              </w:rPr>
              <w:t>利用保護者記入</w:t>
            </w:r>
            <w:r>
              <w:rPr>
                <w:rFonts w:ascii="ＭＳ Ｐ明朝" w:hAnsi="ＭＳ Ｐ明朝" w:eastAsia="ＭＳ Ｐ明朝"/>
                <w:spacing w:val="-12"/>
                <w:w w:val="95"/>
                <w:sz w:val="22"/>
              </w:rPr>
              <w:t>欄</w:t>
            </w:r>
          </w:p>
        </w:tc>
        <w:tc>
          <w:tcPr>
            <w:tcW w:w="1829" w:type="dxa"/>
            <w:tcBorders>
              <w:top w:val="single" w:sz="4" w:space="0" w:color="00000A"/>
              <w:left w:val="single" w:sz="4" w:space="0" w:color="00000A"/>
              <w:bottom w:val="dashed" w:sz="4" w:space="0" w:color="00000A"/>
              <w:right w:val="single" w:sz="4" w:space="0" w:color="00000A"/>
              <w:insideH w:val="dashed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spacing w:lineRule="exact" w:line="300" w:before="84" w:after="84"/>
              <w:jc w:val="center"/>
              <w:rPr>
                <w:rFonts w:ascii="ＭＳ Ｐ明朝" w:hAnsi="ＭＳ Ｐ明朝" w:eastAsia="ＭＳ Ｐ明朝"/>
                <w:sz w:val="22"/>
              </w:rPr>
            </w:pPr>
            <w:r>
              <w:rPr>
                <w:rFonts w:ascii="ＭＳ Ｐ明朝" w:hAnsi="ＭＳ Ｐ明朝" w:eastAsia="ＭＳ Ｐ明朝"/>
                <w:sz w:val="22"/>
              </w:rPr>
              <w:t>フリガナ</w:t>
            </w:r>
          </w:p>
        </w:tc>
        <w:tc>
          <w:tcPr>
            <w:tcW w:w="2549" w:type="dxa"/>
            <w:gridSpan w:val="2"/>
            <w:tcBorders>
              <w:top w:val="single" w:sz="4" w:space="0" w:color="00000A"/>
              <w:left w:val="single" w:sz="4" w:space="0" w:color="00000A"/>
              <w:bottom w:val="dashed" w:sz="4" w:space="0" w:color="00000A"/>
              <w:right w:val="single" w:sz="4" w:space="0" w:color="00000A"/>
              <w:insideH w:val="dashed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spacing w:lineRule="exact" w:line="300" w:before="84" w:after="84"/>
              <w:rPr>
                <w:rFonts w:ascii="ＭＳ Ｐ明朝" w:hAnsi="ＭＳ Ｐ明朝" w:eastAsia="ＭＳ Ｐ明朝"/>
                <w:sz w:val="22"/>
              </w:rPr>
            </w:pPr>
            <w:r>
              <w:rPr>
                <w:rFonts w:eastAsia="ＭＳ Ｐ明朝" w:ascii="ＭＳ Ｐ明朝" w:hAnsi="ＭＳ Ｐ明朝"/>
                <w:sz w:val="22"/>
              </w:rPr>
            </w:r>
          </w:p>
        </w:tc>
        <w:tc>
          <w:tcPr>
            <w:tcW w:w="11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spacing w:lineRule="exact" w:line="300" w:before="84" w:after="84"/>
              <w:jc w:val="center"/>
              <w:rPr>
                <w:rFonts w:ascii="ＭＳ Ｐ明朝" w:hAnsi="ＭＳ Ｐ明朝" w:eastAsia="ＭＳ Ｐ明朝"/>
                <w:sz w:val="22"/>
              </w:rPr>
            </w:pPr>
            <w:r>
              <w:rPr>
                <w:rFonts w:ascii="ＭＳ Ｐ明朝" w:hAnsi="ＭＳ Ｐ明朝" w:eastAsia="ＭＳ Ｐ明朝"/>
                <w:sz w:val="22"/>
              </w:rPr>
              <w:t>男・女</w:t>
            </w:r>
          </w:p>
        </w:tc>
        <w:tc>
          <w:tcPr>
            <w:tcW w:w="13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spacing w:lineRule="exact" w:line="300" w:before="84" w:after="84"/>
              <w:jc w:val="center"/>
              <w:rPr>
                <w:rFonts w:ascii="ＭＳ Ｐ明朝" w:hAnsi="ＭＳ Ｐ明朝" w:eastAsia="ＭＳ Ｐ明朝"/>
                <w:sz w:val="22"/>
              </w:rPr>
            </w:pPr>
            <w:r>
              <w:rPr>
                <w:rFonts w:ascii="ＭＳ Ｐ明朝" w:hAnsi="ＭＳ Ｐ明朝" w:eastAsia="ＭＳ Ｐ明朝"/>
                <w:sz w:val="22"/>
              </w:rPr>
              <w:t>生年月日</w:t>
            </w:r>
          </w:p>
        </w:tc>
        <w:tc>
          <w:tcPr>
            <w:tcW w:w="2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spacing w:lineRule="exact" w:line="300" w:before="84" w:after="84"/>
              <w:jc w:val="right"/>
              <w:rPr>
                <w:rFonts w:ascii="ＭＳ Ｐ明朝" w:hAnsi="ＭＳ Ｐ明朝" w:eastAsia="ＭＳ Ｐ明朝"/>
                <w:sz w:val="22"/>
              </w:rPr>
            </w:pPr>
            <w:r>
              <w:rPr>
                <w:rFonts w:ascii="ＭＳ Ｐ明朝" w:hAnsi="ＭＳ Ｐ明朝" w:eastAsia="ＭＳ Ｐ明朝"/>
                <w:sz w:val="22"/>
              </w:rPr>
              <w:t>年　　月　　日</w:t>
            </w:r>
          </w:p>
        </w:tc>
      </w:tr>
      <w:tr>
        <w:trPr>
          <w:trHeight w:val="312" w:hRule="atLeast"/>
          <w:cantSplit w:val="true"/>
        </w:trPr>
        <w:tc>
          <w:tcPr>
            <w:tcW w:w="37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29" w:type="dxa"/>
            <w:tcBorders>
              <w:top w:val="dash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spacing w:lineRule="exact" w:line="300" w:before="84" w:after="84"/>
              <w:jc w:val="center"/>
              <w:rPr>
                <w:rFonts w:ascii="ＭＳ Ｐ明朝" w:hAnsi="ＭＳ Ｐ明朝" w:eastAsia="ＭＳ Ｐ明朝"/>
                <w:sz w:val="22"/>
              </w:rPr>
            </w:pPr>
            <w:r>
              <w:rPr>
                <w:rFonts w:ascii="ＭＳ Ｐ明朝" w:hAnsi="ＭＳ Ｐ明朝" w:eastAsia="ＭＳ Ｐ明朝"/>
                <w:sz w:val="22"/>
              </w:rPr>
              <w:t>利用児氏名</w:t>
            </w:r>
          </w:p>
        </w:tc>
        <w:tc>
          <w:tcPr>
            <w:tcW w:w="2549" w:type="dxa"/>
            <w:gridSpan w:val="2"/>
            <w:tcBorders>
              <w:top w:val="dash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spacing w:lineRule="exact" w:line="300" w:before="84" w:after="84"/>
              <w:rPr>
                <w:rFonts w:ascii="ＭＳ Ｐ明朝" w:hAnsi="ＭＳ Ｐ明朝" w:eastAsia="ＭＳ Ｐ明朝"/>
                <w:sz w:val="22"/>
              </w:rPr>
            </w:pPr>
            <w:r>
              <w:rPr>
                <w:rFonts w:eastAsia="ＭＳ Ｐ明朝" w:ascii="ＭＳ Ｐ明朝" w:hAnsi="ＭＳ Ｐ明朝"/>
                <w:sz w:val="22"/>
              </w:rPr>
            </w:r>
          </w:p>
        </w:tc>
        <w:tc>
          <w:tcPr>
            <w:tcW w:w="119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spacing w:lineRule="exact" w:line="300" w:before="84" w:after="84"/>
              <w:jc w:val="center"/>
              <w:rPr/>
            </w:pPr>
            <w:r>
              <w:rPr>
                <w:rFonts w:ascii="ＭＳ Ｐ明朝" w:hAnsi="ＭＳ Ｐ明朝" w:eastAsia="ＭＳ Ｐ明朝"/>
                <w:spacing w:val="104"/>
                <w:sz w:val="22"/>
              </w:rPr>
              <w:t>年</w:t>
            </w:r>
            <w:r>
              <w:rPr>
                <w:rFonts w:ascii="ＭＳ Ｐ明朝" w:hAnsi="ＭＳ Ｐ明朝" w:eastAsia="ＭＳ Ｐ明朝"/>
                <w:sz w:val="22"/>
              </w:rPr>
              <w:t>齢</w:t>
            </w:r>
          </w:p>
        </w:tc>
        <w:tc>
          <w:tcPr>
            <w:tcW w:w="2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spacing w:lineRule="exact" w:line="300" w:before="84" w:after="84"/>
              <w:jc w:val="right"/>
              <w:rPr>
                <w:rFonts w:ascii="ＭＳ Ｐ明朝" w:hAnsi="ＭＳ Ｐ明朝" w:eastAsia="ＭＳ Ｐ明朝"/>
                <w:sz w:val="22"/>
              </w:rPr>
            </w:pPr>
            <w:r>
              <w:rPr>
                <w:rFonts w:ascii="ＭＳ Ｐ明朝" w:hAnsi="ＭＳ Ｐ明朝" w:eastAsia="ＭＳ Ｐ明朝"/>
                <w:sz w:val="22"/>
              </w:rPr>
              <w:t>歳　　月</w:t>
            </w:r>
          </w:p>
        </w:tc>
      </w:tr>
      <w:tr>
        <w:trPr>
          <w:trHeight w:val="512" w:hRule="atLeast"/>
          <w:cantSplit w:val="true"/>
        </w:trPr>
        <w:tc>
          <w:tcPr>
            <w:tcW w:w="37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spacing w:lineRule="exact" w:line="300" w:before="84" w:after="84"/>
              <w:jc w:val="center"/>
              <w:rPr>
                <w:rFonts w:ascii="ＭＳ Ｐ明朝" w:hAnsi="ＭＳ Ｐ明朝" w:eastAsia="ＭＳ Ｐ明朝"/>
                <w:sz w:val="22"/>
              </w:rPr>
            </w:pPr>
            <w:r>
              <w:rPr>
                <w:rFonts w:ascii="ＭＳ Ｐ明朝" w:hAnsi="ＭＳ Ｐ明朝" w:eastAsia="ＭＳ Ｐ明朝"/>
                <w:sz w:val="22"/>
              </w:rPr>
              <w:t>保護者住所</w:t>
            </w:r>
          </w:p>
        </w:tc>
        <w:tc>
          <w:tcPr>
            <w:tcW w:w="76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spacing w:lineRule="exact" w:line="300" w:before="84" w:after="84"/>
              <w:rPr>
                <w:rFonts w:ascii="ＭＳ Ｐ明朝" w:hAnsi="ＭＳ Ｐ明朝" w:eastAsia="ＭＳ Ｐ明朝"/>
                <w:sz w:val="22"/>
              </w:rPr>
            </w:pPr>
            <w:r>
              <w:rPr>
                <w:rFonts w:eastAsia="ＭＳ Ｐ明朝" w:ascii="ＭＳ Ｐ明朝" w:hAnsi="ＭＳ Ｐ明朝"/>
                <w:sz w:val="22"/>
              </w:rPr>
            </w:r>
          </w:p>
        </w:tc>
      </w:tr>
      <w:tr>
        <w:trPr>
          <w:trHeight w:val="248" w:hRule="atLeast"/>
          <w:cantSplit w:val="true"/>
        </w:trPr>
        <w:tc>
          <w:tcPr>
            <w:tcW w:w="37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29" w:type="dxa"/>
            <w:tcBorders>
              <w:top w:val="single" w:sz="4" w:space="0" w:color="00000A"/>
              <w:left w:val="single" w:sz="4" w:space="0" w:color="00000A"/>
              <w:bottom w:val="dashed" w:sz="4" w:space="0" w:color="00000A"/>
              <w:right w:val="single" w:sz="4" w:space="0" w:color="00000A"/>
              <w:insideH w:val="dashed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spacing w:lineRule="exact" w:line="300" w:before="84" w:after="84"/>
              <w:jc w:val="center"/>
              <w:rPr>
                <w:rFonts w:ascii="ＭＳ Ｐ明朝" w:hAnsi="ＭＳ Ｐ明朝" w:eastAsia="ＭＳ Ｐ明朝"/>
                <w:sz w:val="22"/>
              </w:rPr>
            </w:pPr>
            <w:r>
              <w:rPr>
                <w:rFonts w:ascii="ＭＳ Ｐ明朝" w:hAnsi="ＭＳ Ｐ明朝" w:eastAsia="ＭＳ Ｐ明朝"/>
                <w:sz w:val="22"/>
              </w:rPr>
              <w:t>フリガナ</w:t>
            </w:r>
          </w:p>
        </w:tc>
        <w:tc>
          <w:tcPr>
            <w:tcW w:w="2549" w:type="dxa"/>
            <w:gridSpan w:val="2"/>
            <w:tcBorders>
              <w:top w:val="single" w:sz="4" w:space="0" w:color="00000A"/>
              <w:left w:val="single" w:sz="4" w:space="0" w:color="00000A"/>
              <w:bottom w:val="dashed" w:sz="4" w:space="0" w:color="00000A"/>
              <w:right w:val="single" w:sz="4" w:space="0" w:color="00000A"/>
              <w:insideH w:val="dashed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spacing w:lineRule="exact" w:line="300" w:before="84" w:after="84"/>
              <w:rPr>
                <w:rFonts w:ascii="ＭＳ Ｐ明朝" w:hAnsi="ＭＳ Ｐ明朝" w:eastAsia="ＭＳ Ｐ明朝"/>
                <w:sz w:val="22"/>
              </w:rPr>
            </w:pPr>
            <w:r>
              <w:rPr>
                <w:rFonts w:eastAsia="ＭＳ Ｐ明朝" w:ascii="ＭＳ Ｐ明朝" w:hAnsi="ＭＳ Ｐ明朝"/>
                <w:sz w:val="22"/>
              </w:rPr>
            </w:r>
          </w:p>
        </w:tc>
        <w:tc>
          <w:tcPr>
            <w:tcW w:w="11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spacing w:lineRule="exact" w:line="300" w:before="84" w:after="84"/>
              <w:jc w:val="left"/>
              <w:rPr>
                <w:rFonts w:ascii="ＭＳ Ｐ明朝" w:hAnsi="ＭＳ Ｐ明朝" w:eastAsia="ＭＳ Ｐ明朝"/>
                <w:sz w:val="22"/>
              </w:rPr>
            </w:pPr>
            <w:r>
              <w:rPr>
                <w:rFonts w:ascii="ＭＳ Ｐ明朝" w:hAnsi="ＭＳ Ｐ明朝" w:eastAsia="ＭＳ Ｐ明朝"/>
                <w:sz w:val="22"/>
              </w:rPr>
              <w:t>電話番号</w:t>
            </w:r>
          </w:p>
        </w:tc>
        <w:tc>
          <w:tcPr>
            <w:tcW w:w="39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spacing w:lineRule="exact" w:line="300" w:before="84" w:after="84"/>
              <w:rPr>
                <w:rFonts w:ascii="ＭＳ Ｐ明朝" w:hAnsi="ＭＳ Ｐ明朝" w:eastAsia="ＭＳ Ｐ明朝"/>
                <w:sz w:val="22"/>
              </w:rPr>
            </w:pPr>
            <w:r>
              <w:rPr>
                <w:rFonts w:ascii="ＭＳ Ｐ明朝" w:hAnsi="ＭＳ Ｐ明朝" w:eastAsia="ＭＳ Ｐ明朝"/>
                <w:sz w:val="22"/>
              </w:rPr>
              <w:t>（自宅）</w:t>
            </w:r>
          </w:p>
        </w:tc>
      </w:tr>
      <w:tr>
        <w:trPr>
          <w:trHeight w:val="209" w:hRule="atLeast"/>
          <w:cantSplit w:val="true"/>
        </w:trPr>
        <w:tc>
          <w:tcPr>
            <w:tcW w:w="37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29" w:type="dxa"/>
            <w:tcBorders>
              <w:top w:val="dash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spacing w:lineRule="exact" w:line="300" w:before="84" w:after="84"/>
              <w:jc w:val="center"/>
              <w:rPr>
                <w:rFonts w:ascii="ＭＳ Ｐ明朝" w:hAnsi="ＭＳ Ｐ明朝" w:eastAsia="ＭＳ Ｐ明朝"/>
                <w:sz w:val="22"/>
              </w:rPr>
            </w:pPr>
            <w:r>
              <w:rPr>
                <w:rFonts w:ascii="ＭＳ Ｐ明朝" w:hAnsi="ＭＳ Ｐ明朝" w:eastAsia="ＭＳ Ｐ明朝"/>
                <w:sz w:val="22"/>
              </w:rPr>
              <w:t>保護者氏名</w:t>
            </w:r>
          </w:p>
        </w:tc>
        <w:tc>
          <w:tcPr>
            <w:tcW w:w="2549" w:type="dxa"/>
            <w:gridSpan w:val="2"/>
            <w:tcBorders>
              <w:top w:val="dash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spacing w:lineRule="exact" w:line="300" w:before="84" w:after="84"/>
              <w:rPr>
                <w:rFonts w:ascii="ＭＳ Ｐ明朝" w:hAnsi="ＭＳ Ｐ明朝" w:eastAsia="ＭＳ Ｐ明朝"/>
                <w:sz w:val="22"/>
              </w:rPr>
            </w:pPr>
            <w:r>
              <w:rPr>
                <w:rFonts w:eastAsia="ＭＳ Ｐ明朝" w:ascii="ＭＳ Ｐ明朝" w:hAnsi="ＭＳ Ｐ明朝"/>
                <w:sz w:val="22"/>
              </w:rPr>
            </w:r>
          </w:p>
        </w:tc>
        <w:tc>
          <w:tcPr>
            <w:tcW w:w="119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14" w:type="dxa"/>
            <w:gridSpan w:val="3"/>
            <w:tcBorders>
              <w:top w:val="single" w:sz="4" w:space="0" w:color="00000A"/>
              <w:left w:val="single" w:sz="4" w:space="0" w:color="00000A"/>
              <w:bottom w:val="dashed" w:sz="4" w:space="0" w:color="00000A"/>
              <w:right w:val="single" w:sz="4" w:space="0" w:color="00000A"/>
              <w:insideH w:val="dashed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spacing w:lineRule="exact" w:line="300" w:before="84" w:after="84"/>
              <w:rPr>
                <w:rFonts w:ascii="ＭＳ Ｐ明朝" w:hAnsi="ＭＳ Ｐ明朝" w:eastAsia="ＭＳ Ｐ明朝"/>
                <w:sz w:val="22"/>
              </w:rPr>
            </w:pPr>
            <w:r>
              <w:rPr>
                <w:rFonts w:ascii="ＭＳ Ｐ明朝" w:hAnsi="ＭＳ Ｐ明朝" w:eastAsia="ＭＳ Ｐ明朝"/>
                <w:sz w:val="22"/>
              </w:rPr>
              <w:t>（携帯）</w:t>
            </w:r>
          </w:p>
        </w:tc>
      </w:tr>
      <w:tr>
        <w:trPr>
          <w:trHeight w:val="641" w:hRule="atLeast"/>
          <w:cantSplit w:val="true"/>
        </w:trPr>
        <w:tc>
          <w:tcPr>
            <w:tcW w:w="379" w:type="dxa"/>
            <w:vMerge w:val="restart"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81" w:type="dxa"/>
            </w:tcMar>
            <w:textDirection w:val="tbRl"/>
            <w:vAlign w:val="center"/>
          </w:tcPr>
          <w:p>
            <w:pPr>
              <w:pStyle w:val="Normal"/>
              <w:spacing w:lineRule="exact" w:line="320"/>
              <w:ind w:left="113" w:right="113" w:hanging="0"/>
              <w:jc w:val="center"/>
              <w:rPr/>
            </w:pPr>
            <w:r>
              <w:rPr>
                <w:rFonts w:ascii="ＭＳ Ｐ明朝" w:hAnsi="ＭＳ Ｐ明朝" w:eastAsia="ＭＳ Ｐ明朝"/>
                <w:spacing w:val="105"/>
                <w:sz w:val="22"/>
              </w:rPr>
              <w:t>主治医記入</w:t>
            </w:r>
            <w:r>
              <w:rPr>
                <w:rFonts w:ascii="ＭＳ Ｐ明朝" w:hAnsi="ＭＳ Ｐ明朝" w:eastAsia="ＭＳ Ｐ明朝"/>
                <w:sz w:val="22"/>
              </w:rPr>
              <w:t>欄</w:t>
            </w:r>
          </w:p>
        </w:tc>
        <w:tc>
          <w:tcPr>
            <w:tcW w:w="2170" w:type="dxa"/>
            <w:gridSpan w:val="2"/>
            <w:tcBorders>
              <w:top w:val="single" w:sz="18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01" w:type="dxa"/>
            </w:tcMar>
            <w:vAlign w:val="center"/>
          </w:tcPr>
          <w:p>
            <w:pPr>
              <w:pStyle w:val="Normal"/>
              <w:spacing w:lineRule="exact" w:line="300"/>
              <w:jc w:val="center"/>
              <w:rPr/>
            </w:pPr>
            <w:r>
              <w:rPr>
                <w:rFonts w:ascii="ＭＳ Ｐ明朝" w:hAnsi="ＭＳ Ｐ明朝" w:eastAsia="ＭＳ Ｐ明朝"/>
                <w:spacing w:val="135"/>
                <w:sz w:val="22"/>
              </w:rPr>
              <w:t>病</w:t>
            </w:r>
            <w:r>
              <w:rPr>
                <w:rFonts w:ascii="ＭＳ Ｐ明朝" w:hAnsi="ＭＳ Ｐ明朝" w:eastAsia="ＭＳ Ｐ明朝"/>
                <w:sz w:val="22"/>
              </w:rPr>
              <w:t>状</w:t>
            </w:r>
          </w:p>
          <w:p>
            <w:pPr>
              <w:pStyle w:val="Normal"/>
              <w:spacing w:lineRule="exact" w:line="300"/>
              <w:jc w:val="center"/>
              <w:rPr>
                <w:rFonts w:ascii="ＭＳ Ｐ明朝" w:hAnsi="ＭＳ Ｐ明朝" w:eastAsia="ＭＳ Ｐ明朝"/>
                <w:sz w:val="22"/>
              </w:rPr>
            </w:pPr>
            <w:r>
              <w:rPr>
                <w:rFonts w:ascii="ＭＳ Ｐ明朝" w:hAnsi="ＭＳ Ｐ明朝" w:eastAsia="ＭＳ Ｐ明朝"/>
                <w:sz w:val="22"/>
              </w:rPr>
              <w:t>（番号に○）</w:t>
            </w:r>
          </w:p>
        </w:tc>
        <w:tc>
          <w:tcPr>
            <w:tcW w:w="7314" w:type="dxa"/>
            <w:gridSpan w:val="5"/>
            <w:tcBorders>
              <w:top w:val="single" w:sz="18" w:space="0" w:color="00000A"/>
              <w:left w:val="single" w:sz="2" w:space="0" w:color="00000A"/>
              <w:bottom w:val="single" w:sz="2" w:space="0" w:color="00000A"/>
              <w:right w:val="single" w:sz="18" w:space="0" w:color="00000A"/>
              <w:insideH w:val="single" w:sz="2" w:space="0" w:color="00000A"/>
              <w:insideV w:val="single" w:sz="18" w:space="0" w:color="00000A"/>
            </w:tcBorders>
            <w:shd w:fill="auto" w:val="clear"/>
            <w:tcMar>
              <w:left w:w="101" w:type="dxa"/>
            </w:tcMar>
            <w:vAlign w:val="center"/>
          </w:tcPr>
          <w:p>
            <w:pPr>
              <w:pStyle w:val="Normal"/>
              <w:spacing w:lineRule="exact" w:line="300"/>
              <w:rPr>
                <w:rFonts w:ascii="ＭＳ Ｐ明朝" w:hAnsi="ＭＳ Ｐ明朝" w:eastAsia="ＭＳ Ｐ明朝"/>
                <w:sz w:val="22"/>
              </w:rPr>
            </w:pPr>
            <w:r>
              <w:rPr>
                <w:rFonts w:ascii="ＭＳ Ｐ明朝" w:hAnsi="ＭＳ Ｐ明朝" w:eastAsia="ＭＳ Ｐ明朝"/>
                <w:sz w:val="22"/>
              </w:rPr>
              <w:t>１　回復期に至らない（病後児対応型の施設の利用はできません。）</w:t>
            </w:r>
          </w:p>
          <w:p>
            <w:pPr>
              <w:pStyle w:val="Normal"/>
              <w:spacing w:lineRule="exact" w:line="300"/>
              <w:rPr>
                <w:rFonts w:ascii="ＭＳ Ｐ明朝" w:hAnsi="ＭＳ Ｐ明朝" w:eastAsia="ＭＳ Ｐ明朝"/>
                <w:sz w:val="22"/>
              </w:rPr>
            </w:pPr>
            <w:r>
              <w:rPr>
                <w:rFonts w:ascii="ＭＳ Ｐ明朝" w:hAnsi="ＭＳ Ｐ明朝" w:eastAsia="ＭＳ Ｐ明朝"/>
                <w:sz w:val="22"/>
              </w:rPr>
              <w:t>２　回復期</w:t>
            </w:r>
          </w:p>
        </w:tc>
      </w:tr>
      <w:tr>
        <w:trPr>
          <w:cantSplit w:val="true"/>
        </w:trPr>
        <w:tc>
          <w:tcPr>
            <w:tcW w:w="379" w:type="dxa"/>
            <w:vMerge w:val="continue"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81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70" w:type="dxa"/>
            <w:gridSpan w:val="2"/>
            <w:tcBorders>
              <w:top w:val="single" w:sz="2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1" w:type="dxa"/>
            </w:tcMar>
            <w:vAlign w:val="center"/>
          </w:tcPr>
          <w:p>
            <w:pPr>
              <w:pStyle w:val="Normal"/>
              <w:spacing w:lineRule="exact" w:line="300" w:before="84" w:after="84"/>
              <w:jc w:val="center"/>
              <w:rPr/>
            </w:pPr>
            <w:r>
              <w:rPr>
                <w:rFonts w:ascii="ＭＳ Ｐ明朝" w:hAnsi="ＭＳ Ｐ明朝" w:eastAsia="ＭＳ Ｐ明朝"/>
                <w:spacing w:val="135"/>
                <w:sz w:val="22"/>
              </w:rPr>
              <w:t>病</w:t>
            </w:r>
            <w:r>
              <w:rPr>
                <w:rFonts w:ascii="ＭＳ Ｐ明朝" w:hAnsi="ＭＳ Ｐ明朝" w:eastAsia="ＭＳ Ｐ明朝"/>
                <w:sz w:val="22"/>
              </w:rPr>
              <w:t>名</w:t>
            </w:r>
          </w:p>
          <w:p>
            <w:pPr>
              <w:pStyle w:val="Normal"/>
              <w:spacing w:lineRule="exact" w:line="300" w:before="84" w:after="84"/>
              <w:jc w:val="center"/>
              <w:rPr>
                <w:rFonts w:ascii="ＭＳ Ｐ明朝" w:hAnsi="ＭＳ Ｐ明朝" w:eastAsia="ＭＳ Ｐ明朝"/>
                <w:sz w:val="22"/>
              </w:rPr>
            </w:pPr>
            <w:r>
              <w:rPr>
                <w:rFonts w:ascii="ＭＳ Ｐ明朝" w:hAnsi="ＭＳ Ｐ明朝" w:eastAsia="ＭＳ Ｐ明朝"/>
                <w:sz w:val="22"/>
              </w:rPr>
              <w:t>（番号に○）</w:t>
            </w:r>
          </w:p>
        </w:tc>
        <w:tc>
          <w:tcPr>
            <w:tcW w:w="3912" w:type="dxa"/>
            <w:gridSpan w:val="3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spacing w:lineRule="exact" w:line="300" w:before="84" w:after="0"/>
              <w:rPr>
                <w:rFonts w:ascii="ＭＳ Ｐ明朝" w:hAnsi="ＭＳ Ｐ明朝" w:eastAsia="ＭＳ Ｐ明朝"/>
                <w:sz w:val="22"/>
              </w:rPr>
            </w:pPr>
            <w:r>
              <w:rPr>
                <w:rFonts w:ascii="ＭＳ Ｐ明朝" w:hAnsi="ＭＳ Ｐ明朝" w:eastAsia="ＭＳ Ｐ明朝"/>
                <w:sz w:val="22"/>
              </w:rPr>
              <w:t>１　感冒・感冒様症候群</w:t>
            </w:r>
          </w:p>
          <w:p>
            <w:pPr>
              <w:pStyle w:val="Normal"/>
              <w:spacing w:lineRule="exact" w:line="300" w:before="42" w:after="0"/>
              <w:rPr>
                <w:rFonts w:ascii="ＭＳ Ｐ明朝" w:hAnsi="ＭＳ Ｐ明朝" w:eastAsia="ＭＳ Ｐ明朝"/>
                <w:sz w:val="22"/>
              </w:rPr>
            </w:pPr>
            <w:r>
              <w:rPr>
                <w:rFonts w:ascii="ＭＳ Ｐ明朝" w:hAnsi="ＭＳ Ｐ明朝" w:eastAsia="ＭＳ Ｐ明朝"/>
                <w:sz w:val="22"/>
              </w:rPr>
              <w:t>２　咽頭炎</w:t>
            </w:r>
          </w:p>
          <w:p>
            <w:pPr>
              <w:pStyle w:val="Normal"/>
              <w:spacing w:lineRule="exact" w:line="300" w:before="42" w:after="0"/>
              <w:rPr>
                <w:rFonts w:ascii="ＭＳ Ｐ明朝" w:hAnsi="ＭＳ Ｐ明朝" w:eastAsia="ＭＳ Ｐ明朝"/>
                <w:sz w:val="22"/>
              </w:rPr>
            </w:pPr>
            <w:r>
              <w:rPr>
                <w:rFonts w:ascii="ＭＳ Ｐ明朝" w:hAnsi="ＭＳ Ｐ明朝" w:eastAsia="ＭＳ Ｐ明朝"/>
                <w:sz w:val="22"/>
              </w:rPr>
              <w:t>３　扁桃腺炎</w:t>
            </w:r>
          </w:p>
          <w:p>
            <w:pPr>
              <w:pStyle w:val="Normal"/>
              <w:spacing w:lineRule="exact" w:line="300" w:before="42" w:after="0"/>
              <w:rPr>
                <w:rFonts w:ascii="ＭＳ Ｐ明朝" w:hAnsi="ＭＳ Ｐ明朝" w:eastAsia="ＭＳ Ｐ明朝"/>
                <w:sz w:val="22"/>
              </w:rPr>
            </w:pPr>
            <w:r>
              <w:rPr>
                <w:rFonts w:ascii="ＭＳ Ｐ明朝" w:hAnsi="ＭＳ Ｐ明朝" w:eastAsia="ＭＳ Ｐ明朝"/>
                <w:sz w:val="22"/>
              </w:rPr>
              <w:t>４　気管支炎</w:t>
            </w:r>
          </w:p>
          <w:p>
            <w:pPr>
              <w:pStyle w:val="Normal"/>
              <w:spacing w:lineRule="exact" w:line="300" w:before="42" w:after="0"/>
              <w:rPr>
                <w:rFonts w:ascii="ＭＳ Ｐ明朝" w:hAnsi="ＭＳ Ｐ明朝" w:eastAsia="ＭＳ Ｐ明朝"/>
                <w:sz w:val="22"/>
              </w:rPr>
            </w:pPr>
            <w:r>
              <w:rPr>
                <w:rFonts w:ascii="ＭＳ Ｐ明朝" w:hAnsi="ＭＳ Ｐ明朝" w:eastAsia="ＭＳ Ｐ明朝"/>
                <w:sz w:val="22"/>
              </w:rPr>
              <w:t>５　喘息・喘息性気管支炎</w:t>
            </w:r>
          </w:p>
          <w:p>
            <w:pPr>
              <w:pStyle w:val="Normal"/>
              <w:spacing w:lineRule="exact" w:line="300" w:before="42" w:after="0"/>
              <w:rPr>
                <w:rFonts w:ascii="ＭＳ Ｐ明朝" w:hAnsi="ＭＳ Ｐ明朝" w:eastAsia="ＭＳ Ｐ明朝"/>
                <w:sz w:val="22"/>
              </w:rPr>
            </w:pPr>
            <w:r>
              <w:rPr>
                <w:rFonts w:ascii="ＭＳ Ｐ明朝" w:hAnsi="ＭＳ Ｐ明朝" w:eastAsia="ＭＳ Ｐ明朝"/>
                <w:sz w:val="22"/>
              </w:rPr>
              <w:t>６　消化不良症</w:t>
            </w:r>
          </w:p>
          <w:p>
            <w:pPr>
              <w:pStyle w:val="Normal"/>
              <w:spacing w:lineRule="exact" w:line="300" w:before="42" w:after="0"/>
              <w:rPr>
                <w:rFonts w:ascii="ＭＳ Ｐ明朝" w:hAnsi="ＭＳ Ｐ明朝" w:eastAsia="ＭＳ Ｐ明朝"/>
                <w:sz w:val="22"/>
              </w:rPr>
            </w:pPr>
            <w:r>
              <w:rPr>
                <w:rFonts w:ascii="ＭＳ Ｐ明朝" w:hAnsi="ＭＳ Ｐ明朝" w:eastAsia="ＭＳ Ｐ明朝"/>
                <w:sz w:val="22"/>
              </w:rPr>
              <w:t>７　感染性胃腸炎</w:t>
            </w:r>
          </w:p>
          <w:p>
            <w:pPr>
              <w:pStyle w:val="Normal"/>
              <w:spacing w:lineRule="exact" w:line="300" w:before="42" w:after="0"/>
              <w:rPr>
                <w:rFonts w:ascii="ＭＳ Ｐ明朝" w:hAnsi="ＭＳ Ｐ明朝" w:eastAsia="ＭＳ Ｐ明朝"/>
                <w:sz w:val="22"/>
              </w:rPr>
            </w:pPr>
            <w:r>
              <w:rPr>
                <w:rFonts w:ascii="ＭＳ Ｐ明朝" w:hAnsi="ＭＳ Ｐ明朝" w:eastAsia="ＭＳ Ｐ明朝"/>
                <w:sz w:val="22"/>
              </w:rPr>
              <w:t>８　自家中毒症</w:t>
            </w:r>
          </w:p>
          <w:p>
            <w:pPr>
              <w:pStyle w:val="Normal"/>
              <w:spacing w:lineRule="exact" w:line="300" w:before="42" w:after="0"/>
              <w:rPr>
                <w:rFonts w:ascii="ＭＳ Ｐ明朝" w:hAnsi="ＭＳ Ｐ明朝" w:eastAsia="ＭＳ Ｐ明朝"/>
                <w:sz w:val="22"/>
              </w:rPr>
            </w:pPr>
            <w:r>
              <w:rPr>
                <w:rFonts w:ascii="ＭＳ Ｐ明朝" w:hAnsi="ＭＳ Ｐ明朝" w:eastAsia="ＭＳ Ｐ明朝"/>
                <w:sz w:val="22"/>
              </w:rPr>
              <w:t>９　中耳炎・外耳炎</w:t>
            </w:r>
          </w:p>
          <w:p>
            <w:pPr>
              <w:pStyle w:val="Normal"/>
              <w:spacing w:lineRule="exact" w:line="300" w:before="42" w:after="84"/>
              <w:ind w:left="0" w:right="-105" w:hanging="0"/>
              <w:rPr>
                <w:rFonts w:ascii="ＭＳ Ｐ明朝" w:hAnsi="ＭＳ Ｐ明朝" w:eastAsia="ＭＳ Ｐ明朝"/>
                <w:sz w:val="22"/>
              </w:rPr>
            </w:pPr>
            <w:r>
              <w:rPr>
                <w:rFonts w:eastAsia="ＭＳ Ｐ明朝" w:ascii="ＭＳ Ｐ明朝" w:hAnsi="ＭＳ Ｐ明朝"/>
                <w:sz w:val="22"/>
              </w:rPr>
              <w:t>10</w:t>
            </w:r>
            <w:r>
              <w:rPr>
                <w:rFonts w:ascii="ＭＳ Ｐ明朝" w:hAnsi="ＭＳ Ｐ明朝" w:eastAsia="ＭＳ Ｐ明朝"/>
                <w:sz w:val="22"/>
              </w:rPr>
              <w:t>　結膜炎（流行性角膜炎を含む。）</w:t>
            </w:r>
          </w:p>
        </w:tc>
        <w:tc>
          <w:tcPr>
            <w:tcW w:w="3402" w:type="dxa"/>
            <w:gridSpan w:val="2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  <w:insideH w:val="single" w:sz="4" w:space="0" w:color="00000A"/>
              <w:insideV w:val="single" w:sz="18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spacing w:lineRule="exact" w:line="300" w:before="84" w:after="0"/>
              <w:rPr>
                <w:rFonts w:ascii="ＭＳ Ｐ明朝" w:hAnsi="ＭＳ Ｐ明朝" w:eastAsia="ＭＳ Ｐ明朝"/>
                <w:sz w:val="22"/>
              </w:rPr>
            </w:pPr>
            <w:r>
              <w:rPr>
                <w:rFonts w:eastAsia="ＭＳ Ｐ明朝" w:ascii="ＭＳ Ｐ明朝" w:hAnsi="ＭＳ Ｐ明朝"/>
                <w:sz w:val="22"/>
              </w:rPr>
              <w:t>11</w:t>
            </w:r>
            <w:r>
              <w:rPr>
                <w:rFonts w:ascii="ＭＳ Ｐ明朝" w:hAnsi="ＭＳ Ｐ明朝" w:eastAsia="ＭＳ Ｐ明朝"/>
                <w:sz w:val="22"/>
              </w:rPr>
              <w:t>　突発性発疹症</w:t>
            </w:r>
          </w:p>
          <w:p>
            <w:pPr>
              <w:pStyle w:val="Normal"/>
              <w:spacing w:lineRule="exact" w:line="300" w:before="42" w:after="0"/>
              <w:rPr>
                <w:rFonts w:ascii="ＭＳ Ｐ明朝" w:hAnsi="ＭＳ Ｐ明朝" w:eastAsia="ＭＳ Ｐ明朝"/>
                <w:sz w:val="22"/>
              </w:rPr>
            </w:pPr>
            <w:r>
              <w:rPr>
                <w:rFonts w:eastAsia="ＭＳ Ｐ明朝" w:ascii="ＭＳ Ｐ明朝" w:hAnsi="ＭＳ Ｐ明朝"/>
                <w:sz w:val="22"/>
              </w:rPr>
              <w:t>12</w:t>
            </w:r>
            <w:r>
              <w:rPr>
                <w:rFonts w:ascii="ＭＳ Ｐ明朝" w:hAnsi="ＭＳ Ｐ明朝" w:eastAsia="ＭＳ Ｐ明朝"/>
                <w:sz w:val="22"/>
              </w:rPr>
              <w:t>　手足口病</w:t>
            </w:r>
          </w:p>
          <w:p>
            <w:pPr>
              <w:pStyle w:val="Normal"/>
              <w:spacing w:lineRule="exact" w:line="300" w:before="42" w:after="0"/>
              <w:rPr>
                <w:rFonts w:ascii="ＭＳ Ｐ明朝" w:hAnsi="ＭＳ Ｐ明朝" w:eastAsia="ＭＳ Ｐ明朝"/>
                <w:sz w:val="22"/>
              </w:rPr>
            </w:pPr>
            <w:r>
              <w:rPr>
                <w:rFonts w:eastAsia="ＭＳ Ｐ明朝" w:ascii="ＭＳ Ｐ明朝" w:hAnsi="ＭＳ Ｐ明朝"/>
                <w:sz w:val="22"/>
              </w:rPr>
              <w:t>13</w:t>
            </w:r>
            <w:r>
              <w:rPr>
                <w:rFonts w:ascii="ＭＳ Ｐ明朝" w:hAnsi="ＭＳ Ｐ明朝" w:eastAsia="ＭＳ Ｐ明朝"/>
                <w:sz w:val="22"/>
              </w:rPr>
              <w:t>　伝染性紅斑</w:t>
            </w:r>
          </w:p>
          <w:p>
            <w:pPr>
              <w:pStyle w:val="Normal"/>
              <w:spacing w:lineRule="exact" w:line="300" w:before="42" w:after="0"/>
              <w:rPr>
                <w:rFonts w:ascii="ＭＳ Ｐ明朝" w:hAnsi="ＭＳ Ｐ明朝" w:eastAsia="ＭＳ Ｐ明朝"/>
                <w:sz w:val="22"/>
              </w:rPr>
            </w:pPr>
            <w:r>
              <w:rPr>
                <w:rFonts w:eastAsia="ＭＳ Ｐ明朝" w:ascii="ＭＳ Ｐ明朝" w:hAnsi="ＭＳ Ｐ明朝"/>
                <w:sz w:val="22"/>
              </w:rPr>
              <w:t>14</w:t>
            </w:r>
            <w:r>
              <w:rPr>
                <w:rFonts w:ascii="ＭＳ Ｐ明朝" w:hAnsi="ＭＳ Ｐ明朝" w:eastAsia="ＭＳ Ｐ明朝"/>
                <w:sz w:val="22"/>
              </w:rPr>
              <w:t>　流行性耳下腺炎</w:t>
            </w:r>
          </w:p>
          <w:p>
            <w:pPr>
              <w:pStyle w:val="Normal"/>
              <w:spacing w:lineRule="exact" w:line="300" w:before="42" w:after="0"/>
              <w:rPr>
                <w:rFonts w:ascii="ＭＳ Ｐ明朝" w:hAnsi="ＭＳ Ｐ明朝" w:eastAsia="ＭＳ Ｐ明朝"/>
                <w:sz w:val="22"/>
              </w:rPr>
            </w:pPr>
            <w:r>
              <w:rPr>
                <w:rFonts w:eastAsia="ＭＳ Ｐ明朝" w:ascii="ＭＳ Ｐ明朝" w:hAnsi="ＭＳ Ｐ明朝"/>
                <w:sz w:val="22"/>
              </w:rPr>
              <w:t>15</w:t>
            </w:r>
            <w:r>
              <w:rPr>
                <w:rFonts w:ascii="ＭＳ Ｐ明朝" w:hAnsi="ＭＳ Ｐ明朝" w:eastAsia="ＭＳ Ｐ明朝"/>
                <w:sz w:val="22"/>
              </w:rPr>
              <w:t>　麻疹</w:t>
            </w:r>
          </w:p>
          <w:p>
            <w:pPr>
              <w:pStyle w:val="Normal"/>
              <w:spacing w:lineRule="exact" w:line="300" w:before="42" w:after="0"/>
              <w:rPr>
                <w:rFonts w:ascii="ＭＳ Ｐ明朝" w:hAnsi="ＭＳ Ｐ明朝" w:eastAsia="ＭＳ Ｐ明朝"/>
                <w:sz w:val="22"/>
              </w:rPr>
            </w:pPr>
            <w:r>
              <w:rPr>
                <w:rFonts w:eastAsia="ＭＳ Ｐ明朝" w:ascii="ＭＳ Ｐ明朝" w:hAnsi="ＭＳ Ｐ明朝"/>
                <w:sz w:val="22"/>
              </w:rPr>
              <w:t>16</w:t>
            </w:r>
            <w:r>
              <w:rPr>
                <w:rFonts w:ascii="ＭＳ Ｐ明朝" w:hAnsi="ＭＳ Ｐ明朝" w:eastAsia="ＭＳ Ｐ明朝"/>
                <w:sz w:val="22"/>
              </w:rPr>
              <w:t>　水ぼうそう</w:t>
            </w:r>
          </w:p>
          <w:p>
            <w:pPr>
              <w:pStyle w:val="Normal"/>
              <w:spacing w:lineRule="exact" w:line="300" w:before="42" w:after="0"/>
              <w:rPr>
                <w:rFonts w:ascii="ＭＳ Ｐ明朝" w:hAnsi="ＭＳ Ｐ明朝" w:eastAsia="ＭＳ Ｐ明朝"/>
                <w:sz w:val="22"/>
              </w:rPr>
            </w:pPr>
            <w:r>
              <w:rPr>
                <w:rFonts w:eastAsia="ＭＳ Ｐ明朝" w:ascii="ＭＳ Ｐ明朝" w:hAnsi="ＭＳ Ｐ明朝"/>
                <w:sz w:val="22"/>
              </w:rPr>
              <w:t>17</w:t>
            </w:r>
            <w:r>
              <w:rPr>
                <w:rFonts w:ascii="ＭＳ Ｐ明朝" w:hAnsi="ＭＳ Ｐ明朝" w:eastAsia="ＭＳ Ｐ明朝"/>
                <w:sz w:val="22"/>
              </w:rPr>
              <w:t>　百日咳</w:t>
            </w:r>
          </w:p>
          <w:p>
            <w:pPr>
              <w:pStyle w:val="Normal"/>
              <w:spacing w:lineRule="exact" w:line="300" w:before="42" w:after="0"/>
              <w:rPr>
                <w:rFonts w:ascii="ＭＳ Ｐ明朝" w:hAnsi="ＭＳ Ｐ明朝" w:eastAsia="ＭＳ Ｐ明朝"/>
                <w:sz w:val="22"/>
              </w:rPr>
            </w:pPr>
            <w:r>
              <w:rPr>
                <w:rFonts w:eastAsia="ＭＳ Ｐ明朝" w:ascii="ＭＳ Ｐ明朝" w:hAnsi="ＭＳ Ｐ明朝"/>
                <w:sz w:val="22"/>
              </w:rPr>
              <w:t>18</w:t>
            </w:r>
            <w:r>
              <w:rPr>
                <w:rFonts w:ascii="ＭＳ Ｐ明朝" w:hAnsi="ＭＳ Ｐ明朝" w:eastAsia="ＭＳ Ｐ明朝"/>
                <w:sz w:val="22"/>
              </w:rPr>
              <w:t>　風疹</w:t>
            </w:r>
          </w:p>
          <w:p>
            <w:pPr>
              <w:pStyle w:val="Normal"/>
              <w:spacing w:lineRule="exact" w:line="300" w:before="42" w:after="0"/>
              <w:rPr>
                <w:rFonts w:ascii="ＭＳ Ｐ明朝" w:hAnsi="ＭＳ Ｐ明朝" w:eastAsia="ＭＳ Ｐ明朝"/>
                <w:sz w:val="22"/>
              </w:rPr>
            </w:pPr>
            <w:r>
              <w:rPr>
                <w:rFonts w:eastAsia="ＭＳ Ｐ明朝" w:ascii="ＭＳ Ｐ明朝" w:hAnsi="ＭＳ Ｐ明朝"/>
                <w:sz w:val="22"/>
              </w:rPr>
              <w:t>19</w:t>
            </w:r>
            <w:r>
              <w:rPr>
                <w:rFonts w:ascii="ＭＳ Ｐ明朝" w:hAnsi="ＭＳ Ｐ明朝" w:eastAsia="ＭＳ Ｐ明朝"/>
                <w:sz w:val="22"/>
              </w:rPr>
              <w:t>　その他</w:t>
            </w:r>
          </w:p>
          <w:p>
            <w:pPr>
              <w:pStyle w:val="Normal"/>
              <w:spacing w:lineRule="exact" w:line="300" w:before="42" w:after="84"/>
              <w:ind w:left="0" w:right="0" w:firstLine="220"/>
              <w:jc w:val="left"/>
              <w:rPr>
                <w:rFonts w:ascii="ＭＳ Ｐ明朝" w:hAnsi="ＭＳ Ｐ明朝" w:eastAsia="ＭＳ Ｐ明朝"/>
                <w:sz w:val="22"/>
              </w:rPr>
            </w:pPr>
            <w:r>
              <w:rPr>
                <w:rFonts w:ascii="ＭＳ Ｐ明朝" w:hAnsi="ＭＳ Ｐ明朝" w:eastAsia="ＭＳ Ｐ明朝"/>
                <w:sz w:val="22"/>
              </w:rPr>
              <w:t>（　　　　　　　　　　　）</w:t>
            </w:r>
          </w:p>
        </w:tc>
      </w:tr>
      <w:tr>
        <w:trPr>
          <w:trHeight w:val="495" w:hRule="atLeast"/>
          <w:cantSplit w:val="true"/>
        </w:trPr>
        <w:tc>
          <w:tcPr>
            <w:tcW w:w="379" w:type="dxa"/>
            <w:vMerge w:val="continue"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81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70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1" w:type="dxa"/>
            </w:tcMar>
            <w:vAlign w:val="center"/>
          </w:tcPr>
          <w:p>
            <w:pPr>
              <w:pStyle w:val="Normal"/>
              <w:spacing w:lineRule="exact" w:line="300"/>
              <w:jc w:val="center"/>
              <w:rPr>
                <w:rFonts w:ascii="ＭＳ Ｐ明朝" w:hAnsi="ＭＳ Ｐ明朝" w:eastAsia="ＭＳ Ｐ明朝"/>
                <w:sz w:val="22"/>
              </w:rPr>
            </w:pPr>
            <w:r>
              <w:rPr>
                <w:rFonts w:ascii="ＭＳ Ｐ明朝" w:hAnsi="ＭＳ Ｐ明朝" w:eastAsia="ＭＳ Ｐ明朝"/>
                <w:sz w:val="22"/>
              </w:rPr>
              <w:t>事業利用（回復）見込期間</w:t>
            </w:r>
          </w:p>
        </w:tc>
        <w:tc>
          <w:tcPr>
            <w:tcW w:w="731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  <w:insideH w:val="single" w:sz="4" w:space="0" w:color="00000A"/>
              <w:insideV w:val="single" w:sz="18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spacing w:lineRule="exact" w:line="300"/>
              <w:jc w:val="center"/>
              <w:rPr>
                <w:rFonts w:ascii="ＭＳ Ｐ明朝" w:hAnsi="ＭＳ Ｐ明朝" w:eastAsia="ＭＳ Ｐ明朝"/>
                <w:sz w:val="22"/>
              </w:rPr>
            </w:pPr>
            <w:r>
              <w:rPr>
                <w:rFonts w:ascii="ＭＳ Ｐ明朝" w:hAnsi="ＭＳ Ｐ明朝" w:eastAsia="ＭＳ Ｐ明朝"/>
                <w:sz w:val="22"/>
              </w:rPr>
              <w:t>月　　日から　　月　　日まで（限度７日）</w:t>
            </w:r>
          </w:p>
        </w:tc>
      </w:tr>
      <w:tr>
        <w:trPr>
          <w:trHeight w:val="1834" w:hRule="atLeast"/>
          <w:cantSplit w:val="true"/>
        </w:trPr>
        <w:tc>
          <w:tcPr>
            <w:tcW w:w="379" w:type="dxa"/>
            <w:vMerge w:val="continue"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81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70" w:type="dxa"/>
            <w:gridSpan w:val="2"/>
            <w:tcBorders>
              <w:top w:val="single" w:sz="4" w:space="0" w:color="00000A"/>
              <w:left w:val="single" w:sz="2" w:space="0" w:color="00000A"/>
              <w:bottom w:val="single" w:sz="18" w:space="0" w:color="00000A"/>
              <w:right w:val="single" w:sz="4" w:space="0" w:color="00000A"/>
              <w:insideH w:val="single" w:sz="18" w:space="0" w:color="00000A"/>
              <w:insideV w:val="single" w:sz="4" w:space="0" w:color="00000A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lineRule="exact" w:line="300" w:before="84" w:after="84"/>
              <w:rPr>
                <w:rFonts w:ascii="ＭＳ Ｐ明朝" w:hAnsi="ＭＳ Ｐ明朝" w:eastAsia="ＭＳ Ｐ明朝"/>
                <w:sz w:val="22"/>
              </w:rPr>
            </w:pPr>
            <w:r>
              <w:rPr>
                <w:rFonts w:ascii="ＭＳ Ｐ明朝" w:hAnsi="ＭＳ Ｐ明朝" w:eastAsia="ＭＳ Ｐ明朝"/>
                <w:sz w:val="22"/>
              </w:rPr>
              <w:t>特に注意すべき事項又は指示</w:t>
            </w:r>
          </w:p>
          <w:p>
            <w:pPr>
              <w:pStyle w:val="Normal"/>
              <w:spacing w:lineRule="exact" w:line="300" w:before="84" w:after="84"/>
              <w:rPr>
                <w:rFonts w:ascii="ＭＳ Ｐ明朝" w:hAnsi="ＭＳ Ｐ明朝" w:eastAsia="ＭＳ Ｐ明朝"/>
                <w:sz w:val="22"/>
              </w:rPr>
            </w:pPr>
            <w:r>
              <w:rPr>
                <w:rFonts w:ascii="ＭＳ Ｐ明朝" w:hAnsi="ＭＳ Ｐ明朝" w:eastAsia="ＭＳ Ｐ明朝"/>
                <w:sz w:val="22"/>
              </w:rPr>
              <w:t>・食事</w:t>
            </w:r>
          </w:p>
          <w:p>
            <w:pPr>
              <w:pStyle w:val="Normal"/>
              <w:spacing w:lineRule="exact" w:line="300"/>
              <w:rPr>
                <w:rFonts w:ascii="ＭＳ Ｐ明朝" w:hAnsi="ＭＳ Ｐ明朝" w:eastAsia="ＭＳ Ｐ明朝"/>
                <w:sz w:val="22"/>
              </w:rPr>
            </w:pPr>
            <w:r>
              <w:rPr>
                <w:rFonts w:ascii="ＭＳ Ｐ明朝" w:hAnsi="ＭＳ Ｐ明朝" w:eastAsia="ＭＳ Ｐ明朝"/>
                <w:sz w:val="22"/>
              </w:rPr>
              <w:t>・特異体質</w:t>
            </w:r>
          </w:p>
          <w:p>
            <w:pPr>
              <w:pStyle w:val="Normal"/>
              <w:spacing w:lineRule="exact" w:line="300" w:before="84" w:after="84"/>
              <w:rPr>
                <w:rFonts w:ascii="ＭＳ Ｐ明朝" w:hAnsi="ＭＳ Ｐ明朝" w:eastAsia="ＭＳ Ｐ明朝"/>
                <w:sz w:val="22"/>
              </w:rPr>
            </w:pPr>
            <w:r>
              <w:rPr>
                <w:rFonts w:ascii="ＭＳ Ｐ明朝" w:hAnsi="ＭＳ Ｐ明朝" w:eastAsia="ＭＳ Ｐ明朝"/>
                <w:sz w:val="22"/>
              </w:rPr>
              <w:t>・薬の使用　等</w:t>
            </w:r>
          </w:p>
        </w:tc>
        <w:tc>
          <w:tcPr>
            <w:tcW w:w="7314" w:type="dxa"/>
            <w:gridSpan w:val="5"/>
            <w:tcBorders>
              <w:top w:val="single" w:sz="4" w:space="0" w:color="00000A"/>
              <w:left w:val="single" w:sz="4" w:space="0" w:color="00000A"/>
              <w:bottom w:val="single" w:sz="18" w:space="0" w:color="00000A"/>
              <w:right w:val="single" w:sz="18" w:space="0" w:color="00000A"/>
              <w:insideH w:val="single" w:sz="18" w:space="0" w:color="00000A"/>
              <w:insideV w:val="single" w:sz="18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spacing w:lineRule="exact" w:line="300" w:before="84" w:after="84"/>
              <w:rPr>
                <w:rFonts w:ascii="ＭＳ Ｐ明朝" w:hAnsi="ＭＳ Ｐ明朝" w:eastAsia="ＭＳ Ｐ明朝"/>
                <w:sz w:val="22"/>
              </w:rPr>
            </w:pPr>
            <w:r>
              <w:rPr>
                <w:rFonts w:ascii="ＭＳ Ｐ明朝" w:hAnsi="ＭＳ Ｐ明朝" w:eastAsia="ＭＳ Ｐ明朝"/>
                <w:sz w:val="22"/>
              </w:rPr>
              <w:t>（例）</w:t>
            </w:r>
          </w:p>
          <w:p>
            <w:pPr>
              <w:pStyle w:val="Normal"/>
              <w:spacing w:lineRule="exact" w:line="300" w:before="84" w:after="84"/>
              <w:ind w:left="220" w:right="0" w:hanging="220"/>
              <w:rPr>
                <w:rFonts w:ascii="ＭＳ Ｐ明朝" w:hAnsi="ＭＳ Ｐ明朝" w:eastAsia="ＭＳ Ｐ明朝"/>
                <w:sz w:val="22"/>
              </w:rPr>
            </w:pPr>
            <w:r>
              <w:rPr>
                <w:rFonts w:ascii="ＭＳ Ｐ明朝" w:hAnsi="ＭＳ Ｐ明朝" w:eastAsia="ＭＳ Ｐ明朝"/>
                <w:sz w:val="22"/>
              </w:rPr>
              <w:t>・　喘息発作時の吸入液（薬品名　　　　　　　）使用量　　ｍｌ、使用間隔　時間ごと</w:t>
            </w:r>
          </w:p>
          <w:p>
            <w:pPr>
              <w:pStyle w:val="Normal"/>
              <w:spacing w:lineRule="exact" w:line="300" w:before="84" w:after="84"/>
              <w:ind w:left="220" w:right="0" w:hanging="220"/>
              <w:rPr>
                <w:rFonts w:ascii="ＭＳ Ｐ明朝" w:hAnsi="ＭＳ Ｐ明朝" w:eastAsia="ＭＳ Ｐ明朝"/>
                <w:sz w:val="22"/>
              </w:rPr>
            </w:pPr>
            <w:r>
              <w:rPr>
                <w:rFonts w:ascii="ＭＳ Ｐ明朝" w:hAnsi="ＭＳ Ｐ明朝" w:eastAsia="ＭＳ Ｐ明朝"/>
                <w:sz w:val="22"/>
              </w:rPr>
              <w:t>・　　℃以上のとき解熱剤（薬品名　　　　　　）使用量　　ｍｌ、使用間隔　時間ごと</w:t>
            </w:r>
          </w:p>
        </w:tc>
      </w:tr>
    </w:tbl>
    <w:p>
      <w:pPr>
        <w:pStyle w:val="Normal"/>
        <w:jc w:val="left"/>
        <w:rPr>
          <w:rFonts w:ascii="ＭＳ Ｐ明朝" w:hAnsi="ＭＳ Ｐ明朝" w:eastAsia="ＭＳ Ｐ明朝" w:cs="ＭＳ 明朝"/>
          <w:sz w:val="22"/>
          <w:szCs w:val="21"/>
        </w:rPr>
      </w:pPr>
      <w:r>
        <w:rPr>
          <w:rFonts w:eastAsia="ＭＳ Ｐ明朝" w:cs="ＭＳ 明朝" w:ascii="ＭＳ Ｐ明朝" w:hAnsi="ＭＳ Ｐ明朝"/>
          <w:sz w:val="22"/>
          <w:szCs w:val="21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851" w:header="0" w:top="1134" w:footer="0" w:bottom="851" w:gutter="0"/>
      <w:pgNumType w:fmt="decimal"/>
      <w:formProt w:val="false"/>
      <w:textDirection w:val="lrTb"/>
      <w:docGrid w:type="lines" w:linePitch="424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游明朝">
    <w:charset w:val="01"/>
    <w:family w:val="roman"/>
    <w:pitch w:val="variable"/>
  </w:font>
  <w:font w:name="游ゴシック Light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ＭＳ 明朝">
    <w:charset w:val="01"/>
    <w:family w:val="roman"/>
    <w:pitch w:val="variable"/>
  </w:font>
  <w:font w:name="ＭＳ Ｐ明朝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Times New Roman"/>
        <w:sz w:val="21"/>
        <w:szCs w:val="21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游明朝" w:hAnsi="游明朝" w:eastAsia="游明朝" w:cs="Times New Roman"/>
      <w:color w:val="auto"/>
      <w:sz w:val="21"/>
      <w:szCs w:val="22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ヘッダー (文字)"/>
    <w:basedOn w:val="DefaultParagraphFont"/>
    <w:qFormat/>
    <w:rPr>
      <w:rFonts w:cs="Times New Roman"/>
    </w:rPr>
  </w:style>
  <w:style w:type="character" w:styleId="Style15">
    <w:name w:val="フッター (文字)"/>
    <w:basedOn w:val="DefaultParagraphFont"/>
    <w:qFormat/>
    <w:rPr>
      <w:rFonts w:cs="Times New Roman"/>
    </w:rPr>
  </w:style>
  <w:style w:type="character" w:styleId="Style16">
    <w:name w:val="吹き出し (文字)"/>
    <w:basedOn w:val="DefaultParagraphFont"/>
    <w:qFormat/>
    <w:rPr>
      <w:rFonts w:ascii="游ゴシック Light" w:hAnsi="游ゴシック Light" w:eastAsia="游ゴシック Light" w:cs="Times New Roman"/>
      <w:sz w:val="18"/>
      <w:szCs w:val="18"/>
    </w:rPr>
  </w:style>
  <w:style w:type="character" w:styleId="ListLabel1">
    <w:name w:val="ListLabel 1"/>
    <w:qFormat/>
    <w:rPr>
      <w:rFonts w:eastAsia="HGP明朝B" w:cs="ＭＳ Ｐゴシック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cs="Times New Roman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character" w:styleId="ListLabel19">
    <w:name w:val="ListLabel 19"/>
    <w:qFormat/>
    <w:rPr>
      <w:rFonts w:cs="Times New Roman"/>
    </w:rPr>
  </w:style>
  <w:style w:type="character" w:styleId="ListLabel20">
    <w:name w:val="ListLabel 20"/>
    <w:qFormat/>
    <w:rPr>
      <w:rFonts w:cs="Times New Roman"/>
    </w:rPr>
  </w:style>
  <w:style w:type="character" w:styleId="ListLabel21">
    <w:name w:val="ListLabel 21"/>
    <w:qFormat/>
    <w:rPr>
      <w:rFonts w:cs="Times New Roman"/>
    </w:rPr>
  </w:style>
  <w:style w:type="character" w:styleId="ListLabel22">
    <w:name w:val="ListLabel 22"/>
    <w:qFormat/>
    <w:rPr>
      <w:rFonts w:cs="Times New Roman"/>
    </w:rPr>
  </w:style>
  <w:style w:type="character" w:styleId="ListLabel23">
    <w:name w:val="ListLabel 23"/>
    <w:qFormat/>
    <w:rPr>
      <w:rFonts w:cs="Times New Roman"/>
    </w:rPr>
  </w:style>
  <w:style w:type="character" w:styleId="ListLabel24">
    <w:name w:val="ListLabel 24"/>
    <w:qFormat/>
    <w:rPr>
      <w:rFonts w:cs="Times New Roman"/>
    </w:rPr>
  </w:style>
  <w:style w:type="character" w:styleId="ListLabel25">
    <w:name w:val="ListLabel 25"/>
    <w:qFormat/>
    <w:rPr>
      <w:rFonts w:cs="Times New Roman"/>
    </w:rPr>
  </w:style>
  <w:style w:type="character" w:styleId="ListLabel26">
    <w:name w:val="ListLabel 26"/>
    <w:qFormat/>
    <w:rPr>
      <w:rFonts w:cs="Times New Roman"/>
    </w:rPr>
  </w:style>
  <w:style w:type="character" w:styleId="ListLabel27">
    <w:name w:val="ListLabel 27"/>
    <w:qFormat/>
    <w:rPr>
      <w:rFonts w:cs="Times New Roman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ListParagraph">
    <w:name w:val="List Paragraph"/>
    <w:basedOn w:val="Normal"/>
    <w:qFormat/>
    <w:pPr>
      <w:ind w:left="840" w:right="0" w:hanging="0"/>
    </w:pPr>
    <w:rPr/>
  </w:style>
  <w:style w:type="paragraph" w:styleId="Header">
    <w:name w:val="Head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qFormat/>
    <w:pPr/>
    <w:rPr>
      <w:rFonts w:ascii="游ゴシック Light" w:hAnsi="游ゴシック Light" w:eastAsia="游ゴシック Light"/>
      <w:sz w:val="18"/>
      <w:szCs w:val="18"/>
    </w:rPr>
  </w:style>
  <w:style w:type="paragraph" w:styleId="TableContents">
    <w:name w:val="Table Contents"/>
    <w:basedOn w:val="Normal"/>
    <w:qFormat/>
    <w:pPr/>
    <w:rPr/>
  </w:style>
  <w:style w:type="numbering" w:styleId="NoList">
    <w:name w:val="No List"/>
    <w:qFormat/>
  </w:style>
</w:styles>
</file>

<file path=word/_rels/document.xml.rels><?xml version="1.0" encoding="UTF-8"?>

<Relationships xmlns="http://schemas.openxmlformats.org/package/2006/relationships">
<Relationship Id="rId1" Type="http://schemas.openxmlformats.org/officeDocument/2006/relationships/styles" Target="styles.xml"/>
<Relationship Id="rId2" Type="http://schemas.openxmlformats.org/officeDocument/2006/relationships/fontTable" Target="fontTable.xml"/>
<Relationship Id="rId3" Type="http://schemas.openxmlformats.org/officeDocument/2006/relationships/settings" Target="settings.xml"/>

</Relationships>
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/>
  <Pages>1</Pages>
  <Words>434</Words>
  <Characters>444</Characters>
  <CharactersWithSpaces>527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2022-03-14T00:54:00Z</dcterms:created>
  <dc:creator>Windows ユーザー</dc:creator>
  <dc:description/>
  <dc:language>en-US</dc:language>
  <cp:lastModifiedBy>Windows ユーザー</cp:lastModifiedBy>
  <cp:lastPrinted>2018-08-21T02:47:00Z</cp:lastPrinted>
  <dcterms:modified xsi:type="dcterms:W3CDTF">2022-03-14T00:54:00Z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