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960D83" w:rsidP="005238E7">
      <w:pPr>
        <w:rPr>
          <w:b/>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0</wp:posOffset>
                </wp:positionV>
                <wp:extent cx="5257800" cy="1582420"/>
                <wp:effectExtent l="12065" t="13970" r="6985" b="1333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582420"/>
                        </a:xfrm>
                        <a:prstGeom prst="roundRect">
                          <a:avLst>
                            <a:gd name="adj" fmla="val 16667"/>
                          </a:avLst>
                        </a:prstGeom>
                        <a:solidFill>
                          <a:srgbClr val="FFFFFF"/>
                        </a:solidFill>
                        <a:ln w="9525">
                          <a:solidFill>
                            <a:srgbClr val="000000"/>
                          </a:solidFill>
                          <a:round/>
                          <a:headEnd/>
                          <a:tailEnd/>
                        </a:ln>
                      </wps:spPr>
                      <wps:txbx>
                        <w:txbxContent>
                          <w:p w:rsidR="005B4BE7" w:rsidRPr="00BD6146" w:rsidRDefault="005B4BE7" w:rsidP="005238E7">
                            <w:pPr>
                              <w:jc w:val="center"/>
                              <w:rPr>
                                <w:sz w:val="44"/>
                                <w:szCs w:val="44"/>
                              </w:rPr>
                            </w:pPr>
                            <w:r w:rsidRPr="00BD6146">
                              <w:rPr>
                                <w:rFonts w:hint="eastAsia"/>
                                <w:sz w:val="44"/>
                                <w:szCs w:val="44"/>
                              </w:rPr>
                              <w:t>平成２</w:t>
                            </w:r>
                            <w:r>
                              <w:rPr>
                                <w:rFonts w:hint="eastAsia"/>
                                <w:sz w:val="44"/>
                                <w:szCs w:val="44"/>
                              </w:rPr>
                              <w:t>５</w:t>
                            </w:r>
                            <w:r w:rsidRPr="00BD6146">
                              <w:rPr>
                                <w:rFonts w:hint="eastAsia"/>
                                <w:sz w:val="44"/>
                                <w:szCs w:val="44"/>
                              </w:rPr>
                              <w:t>年度</w:t>
                            </w:r>
                          </w:p>
                          <w:p w:rsidR="005B4BE7" w:rsidRDefault="005B4BE7" w:rsidP="005238E7"/>
                          <w:p w:rsidR="005B4BE7" w:rsidRPr="00BD6146" w:rsidRDefault="005B4BE7" w:rsidP="005238E7">
                            <w:pPr>
                              <w:rPr>
                                <w:sz w:val="48"/>
                                <w:szCs w:val="48"/>
                              </w:rPr>
                            </w:pPr>
                            <w:r w:rsidRPr="00BD6146">
                              <w:rPr>
                                <w:rFonts w:hint="eastAsia"/>
                                <w:sz w:val="48"/>
                                <w:szCs w:val="48"/>
                              </w:rPr>
                              <w:t>教育委員会事務点検評価結果報告書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8pt;margin-top:0;width:414pt;height:1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">
                <v:textbox inset="5.85pt,.7pt,5.85pt,.7pt">
                  <w:txbxContent>
                    <w:p w:rsidR="005B4BE7" w:rsidRPr="00BD6146" w:rsidRDefault="005B4BE7" w:rsidP="005238E7">
                      <w:pPr>
                        <w:jc w:val="center"/>
                        <w:rPr>
                          <w:sz w:val="44"/>
                          <w:szCs w:val="44"/>
                        </w:rPr>
                      </w:pPr>
                      <w:r w:rsidRPr="00BD6146">
                        <w:rPr>
                          <w:rFonts w:hint="eastAsia"/>
                          <w:sz w:val="44"/>
                          <w:szCs w:val="44"/>
                        </w:rPr>
                        <w:t>平成２</w:t>
                      </w:r>
                      <w:r>
                        <w:rPr>
                          <w:rFonts w:hint="eastAsia"/>
                          <w:sz w:val="44"/>
                          <w:szCs w:val="44"/>
                        </w:rPr>
                        <w:t>５</w:t>
                      </w:r>
                      <w:r w:rsidRPr="00BD6146">
                        <w:rPr>
                          <w:rFonts w:hint="eastAsia"/>
                          <w:sz w:val="44"/>
                          <w:szCs w:val="44"/>
                        </w:rPr>
                        <w:t>年度</w:t>
                      </w:r>
                    </w:p>
                    <w:p w:rsidR="005B4BE7" w:rsidRDefault="005B4BE7" w:rsidP="005238E7"/>
                    <w:p w:rsidR="005B4BE7" w:rsidRPr="00BD6146" w:rsidRDefault="005B4BE7" w:rsidP="005238E7">
                      <w:pPr>
                        <w:rPr>
                          <w:sz w:val="48"/>
                          <w:szCs w:val="48"/>
                        </w:rPr>
                      </w:pPr>
                      <w:r w:rsidRPr="00BD6146">
                        <w:rPr>
                          <w:rFonts w:hint="eastAsia"/>
                          <w:sz w:val="48"/>
                          <w:szCs w:val="48"/>
                        </w:rPr>
                        <w:t>教育委員会事務点検評価結果報告書</w:t>
                      </w:r>
                    </w:p>
                  </w:txbxContent>
                </v:textbox>
              </v:roundrect>
            </w:pict>
          </mc:Fallback>
        </mc:AlternateContent>
      </w: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jc w:val="center"/>
        <w:rPr>
          <w:b/>
          <w:sz w:val="44"/>
          <w:szCs w:val="44"/>
        </w:rPr>
      </w:pPr>
      <w:r w:rsidRPr="000768F0">
        <w:rPr>
          <w:rFonts w:hint="eastAsia"/>
          <w:b/>
          <w:sz w:val="44"/>
          <w:szCs w:val="44"/>
        </w:rPr>
        <w:t>平成２</w:t>
      </w:r>
      <w:r w:rsidR="001C52A9">
        <w:rPr>
          <w:rFonts w:hint="eastAsia"/>
          <w:b/>
          <w:sz w:val="44"/>
          <w:szCs w:val="44"/>
        </w:rPr>
        <w:t>５</w:t>
      </w:r>
      <w:r w:rsidRPr="000768F0">
        <w:rPr>
          <w:rFonts w:hint="eastAsia"/>
          <w:b/>
          <w:sz w:val="44"/>
          <w:szCs w:val="44"/>
        </w:rPr>
        <w:t>年</w:t>
      </w:r>
      <w:r w:rsidR="001C52A9">
        <w:rPr>
          <w:rFonts w:hint="eastAsia"/>
          <w:b/>
          <w:sz w:val="44"/>
          <w:szCs w:val="44"/>
        </w:rPr>
        <w:t>１１</w:t>
      </w:r>
      <w:r w:rsidRPr="000768F0">
        <w:rPr>
          <w:rFonts w:hint="eastAsia"/>
          <w:b/>
          <w:sz w:val="44"/>
          <w:szCs w:val="44"/>
        </w:rPr>
        <w:t>月</w:t>
      </w:r>
    </w:p>
    <w:p w:rsidR="005238E7" w:rsidRDefault="005238E7" w:rsidP="005238E7">
      <w:pPr>
        <w:jc w:val="center"/>
        <w:rPr>
          <w:b/>
          <w:sz w:val="44"/>
          <w:szCs w:val="44"/>
        </w:rPr>
      </w:pPr>
    </w:p>
    <w:p w:rsidR="005238E7" w:rsidRDefault="005238E7" w:rsidP="005238E7">
      <w:pPr>
        <w:jc w:val="center"/>
        <w:rPr>
          <w:b/>
          <w:sz w:val="44"/>
          <w:szCs w:val="44"/>
        </w:rPr>
      </w:pPr>
    </w:p>
    <w:p w:rsidR="005238E7" w:rsidRPr="000768F0" w:rsidRDefault="005238E7" w:rsidP="005238E7">
      <w:pPr>
        <w:jc w:val="center"/>
        <w:rPr>
          <w:b/>
          <w:sz w:val="48"/>
          <w:szCs w:val="48"/>
        </w:rPr>
      </w:pPr>
      <w:r w:rsidRPr="000768F0">
        <w:rPr>
          <w:rFonts w:hint="eastAsia"/>
          <w:b/>
          <w:sz w:val="48"/>
          <w:szCs w:val="48"/>
        </w:rPr>
        <w:t>桜川市教育委員会</w:t>
      </w:r>
    </w:p>
    <w:p w:rsidR="005238E7" w:rsidRPr="0030600C" w:rsidRDefault="005238E7" w:rsidP="005238E7">
      <w:pPr>
        <w:jc w:val="center"/>
        <w:rPr>
          <w:sz w:val="28"/>
          <w:szCs w:val="28"/>
        </w:rPr>
      </w:pPr>
      <w:r w:rsidRPr="0030600C">
        <w:rPr>
          <w:rFonts w:hint="eastAsia"/>
          <w:sz w:val="28"/>
          <w:szCs w:val="28"/>
        </w:rPr>
        <w:lastRenderedPageBreak/>
        <w:t>目　　　　次</w:t>
      </w:r>
    </w:p>
    <w:p w:rsidR="005238E7" w:rsidRDefault="005238E7" w:rsidP="005238E7">
      <w:pPr>
        <w:rPr>
          <w:b/>
          <w:sz w:val="28"/>
          <w:szCs w:val="28"/>
        </w:rPr>
      </w:pPr>
    </w:p>
    <w:p w:rsidR="005238E7" w:rsidRPr="0030600C" w:rsidRDefault="005238E7" w:rsidP="005238E7">
      <w:pPr>
        <w:rPr>
          <w:szCs w:val="24"/>
        </w:rPr>
      </w:pPr>
      <w:r w:rsidRPr="0030600C">
        <w:rPr>
          <w:rFonts w:hint="eastAsia"/>
          <w:szCs w:val="24"/>
        </w:rPr>
        <w:t>１　趣　旨</w:t>
      </w:r>
      <w:r>
        <w:rPr>
          <w:rFonts w:hint="eastAsia"/>
          <w:szCs w:val="24"/>
        </w:rPr>
        <w:t>・・・・・・・・・・・・・・・・・・・・・・・・・・・・　１</w:t>
      </w:r>
    </w:p>
    <w:p w:rsidR="005238E7" w:rsidRPr="0030600C" w:rsidRDefault="005238E7" w:rsidP="005238E7">
      <w:pPr>
        <w:rPr>
          <w:szCs w:val="24"/>
        </w:rPr>
      </w:pPr>
    </w:p>
    <w:p w:rsidR="005238E7" w:rsidRPr="0030600C" w:rsidRDefault="005238E7" w:rsidP="005238E7">
      <w:pPr>
        <w:rPr>
          <w:szCs w:val="24"/>
        </w:rPr>
      </w:pPr>
      <w:r w:rsidRPr="0030600C">
        <w:rPr>
          <w:rFonts w:hint="eastAsia"/>
          <w:szCs w:val="24"/>
        </w:rPr>
        <w:t>２　点検及び評価の対象</w:t>
      </w:r>
      <w:r>
        <w:rPr>
          <w:rFonts w:hint="eastAsia"/>
          <w:szCs w:val="24"/>
        </w:rPr>
        <w:t>・・・・・・・・・・・・・・・・・・・・・・　１</w:t>
      </w:r>
    </w:p>
    <w:p w:rsidR="005238E7" w:rsidRPr="0030600C" w:rsidRDefault="005238E7" w:rsidP="005238E7">
      <w:pPr>
        <w:rPr>
          <w:szCs w:val="24"/>
        </w:rPr>
      </w:pPr>
    </w:p>
    <w:p w:rsidR="005238E7" w:rsidRPr="0030600C" w:rsidRDefault="005238E7" w:rsidP="005238E7">
      <w:pPr>
        <w:rPr>
          <w:szCs w:val="24"/>
        </w:rPr>
      </w:pPr>
      <w:r w:rsidRPr="0030600C">
        <w:rPr>
          <w:rFonts w:hint="eastAsia"/>
          <w:szCs w:val="24"/>
        </w:rPr>
        <w:t>３　点検及び評価の方法</w:t>
      </w:r>
      <w:r>
        <w:rPr>
          <w:rFonts w:hint="eastAsia"/>
          <w:szCs w:val="24"/>
        </w:rPr>
        <w:t>・・・・・・・・・・・・・・・・・・・・・・　１</w:t>
      </w:r>
      <w:r w:rsidR="00F12544">
        <w:rPr>
          <w:rFonts w:hint="eastAsia"/>
          <w:szCs w:val="24"/>
        </w:rPr>
        <w:t>.</w:t>
      </w:r>
      <w:r w:rsidR="00F12544">
        <w:rPr>
          <w:rFonts w:hint="eastAsia"/>
          <w:szCs w:val="24"/>
        </w:rPr>
        <w:t>２</w:t>
      </w:r>
    </w:p>
    <w:p w:rsidR="005238E7" w:rsidRPr="0030600C" w:rsidRDefault="005238E7" w:rsidP="005238E7">
      <w:pPr>
        <w:rPr>
          <w:szCs w:val="24"/>
        </w:rPr>
      </w:pPr>
    </w:p>
    <w:p w:rsidR="005238E7" w:rsidRPr="0030600C" w:rsidRDefault="005238E7" w:rsidP="005238E7">
      <w:pPr>
        <w:rPr>
          <w:szCs w:val="24"/>
        </w:rPr>
      </w:pPr>
      <w:r w:rsidRPr="0030600C">
        <w:rPr>
          <w:rFonts w:hint="eastAsia"/>
          <w:szCs w:val="24"/>
        </w:rPr>
        <w:t>４　点検及び評価の活用</w:t>
      </w:r>
      <w:r>
        <w:rPr>
          <w:rFonts w:hint="eastAsia"/>
          <w:szCs w:val="24"/>
        </w:rPr>
        <w:t>・・・・・・・・・・・・・・・・・・・・・・　３</w:t>
      </w:r>
    </w:p>
    <w:p w:rsidR="005238E7" w:rsidRPr="0030600C" w:rsidRDefault="005238E7" w:rsidP="005238E7">
      <w:pPr>
        <w:rPr>
          <w:szCs w:val="24"/>
        </w:rPr>
      </w:pPr>
    </w:p>
    <w:p w:rsidR="005238E7" w:rsidRPr="0030600C" w:rsidRDefault="005238E7" w:rsidP="005238E7">
      <w:pPr>
        <w:rPr>
          <w:szCs w:val="24"/>
        </w:rPr>
      </w:pPr>
      <w:r w:rsidRPr="0030600C">
        <w:rPr>
          <w:rFonts w:hint="eastAsia"/>
          <w:szCs w:val="24"/>
        </w:rPr>
        <w:t>５　施策別点検及び評価対象事務事業一覧表</w:t>
      </w:r>
      <w:r>
        <w:rPr>
          <w:rFonts w:hint="eastAsia"/>
          <w:szCs w:val="24"/>
        </w:rPr>
        <w:t>・・・・・・・・・・・・・　４</w:t>
      </w:r>
    </w:p>
    <w:p w:rsidR="005238E7" w:rsidRDefault="00960D83" w:rsidP="005238E7">
      <w:pPr>
        <w:rPr>
          <w:szCs w:val="24"/>
        </w:rPr>
      </w:pPr>
      <w:r>
        <w:rPr>
          <w:noProof/>
          <w:szCs w:val="24"/>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184150</wp:posOffset>
                </wp:positionV>
                <wp:extent cx="5029200" cy="1295400"/>
                <wp:effectExtent l="12065" t="9525" r="6985" b="9525"/>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295400"/>
                        </a:xfrm>
                        <a:prstGeom prst="roundRect">
                          <a:avLst>
                            <a:gd name="adj" fmla="val 16667"/>
                          </a:avLst>
                        </a:prstGeom>
                        <a:solidFill>
                          <a:srgbClr val="FFFFFF"/>
                        </a:solidFill>
                        <a:ln w="9525">
                          <a:solidFill>
                            <a:srgbClr val="000000"/>
                          </a:solidFill>
                          <a:round/>
                          <a:headEnd/>
                          <a:tailEnd/>
                        </a:ln>
                      </wps:spPr>
                      <wps:txbx>
                        <w:txbxContent>
                          <w:p w:rsidR="005B4BE7" w:rsidRDefault="005B4BE7" w:rsidP="005238E7">
                            <w:r>
                              <w:rPr>
                                <w:rFonts w:hint="eastAsia"/>
                              </w:rPr>
                              <w:t>平成２５年度事務事業マネジメントシート（平成２４年度実績評価）</w:t>
                            </w:r>
                          </w:p>
                          <w:p w:rsidR="005B4BE7" w:rsidRDefault="005B4BE7" w:rsidP="005238E7">
                            <w:pPr>
                              <w:ind w:firstLineChars="200" w:firstLine="480"/>
                            </w:pPr>
                            <w:r>
                              <w:rPr>
                                <w:rFonts w:hint="eastAsia"/>
                              </w:rPr>
                              <w:t>学校教育課　　　　　　　　　Ｎ０．１～Ｎ０．２</w:t>
                            </w:r>
                          </w:p>
                          <w:p w:rsidR="005B4BE7" w:rsidRDefault="005B4BE7" w:rsidP="005238E7">
                            <w:pPr>
                              <w:ind w:firstLineChars="200" w:firstLine="480"/>
                            </w:pPr>
                            <w:r>
                              <w:rPr>
                                <w:rFonts w:hint="eastAsia"/>
                              </w:rPr>
                              <w:t>生涯学習課　　　　　　　　　Ｎ０．１～Ｎ０．２</w:t>
                            </w:r>
                          </w:p>
                          <w:p w:rsidR="005B4BE7" w:rsidRDefault="005B4BE7" w:rsidP="005238E7">
                            <w:pPr>
                              <w:ind w:firstLineChars="200" w:firstLine="480"/>
                            </w:pPr>
                            <w:r>
                              <w:rPr>
                                <w:rFonts w:hint="eastAsia"/>
                              </w:rPr>
                              <w:t>文化財課　　　　　　　　　　Ｎ０．１～Ｎ０．２</w:t>
                            </w:r>
                          </w:p>
                          <w:p w:rsidR="005B4BE7" w:rsidRDefault="005B4BE7" w:rsidP="005238E7">
                            <w:pPr>
                              <w:ind w:firstLineChars="200" w:firstLine="480"/>
                            </w:pPr>
                            <w:r>
                              <w:rPr>
                                <w:rFonts w:hint="eastAsia"/>
                              </w:rPr>
                              <w:t>スポーツ振興課　　　　　　　Ｎ０．１～Ｎ０．２</w:t>
                            </w:r>
                          </w:p>
                          <w:p w:rsidR="005B4BE7" w:rsidRPr="00DF0760" w:rsidRDefault="005B4BE7" w:rsidP="005238E7"/>
                          <w:p w:rsidR="005B4BE7" w:rsidRPr="0005383F" w:rsidRDefault="005B4BE7" w:rsidP="005238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18pt;margin-top:14.5pt;width:396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">
                <v:textbox inset="5.85pt,.7pt,5.85pt,.7pt">
                  <w:txbxContent>
                    <w:p w:rsidR="005B4BE7" w:rsidRDefault="005B4BE7" w:rsidP="005238E7">
                      <w:r>
                        <w:rPr>
                          <w:rFonts w:hint="eastAsia"/>
                        </w:rPr>
                        <w:t>平成２５年度事務事業マネジメントシート（平成２４年度実績評価）</w:t>
                      </w:r>
                    </w:p>
                    <w:p w:rsidR="005B4BE7" w:rsidRDefault="005B4BE7" w:rsidP="005238E7">
                      <w:pPr>
                        <w:ind w:firstLineChars="200" w:firstLine="480"/>
                      </w:pPr>
                      <w:r>
                        <w:rPr>
                          <w:rFonts w:hint="eastAsia"/>
                        </w:rPr>
                        <w:t>学校教育課　　　　　　　　　Ｎ０．１～Ｎ０．２</w:t>
                      </w:r>
                    </w:p>
                    <w:p w:rsidR="005B4BE7" w:rsidRDefault="005B4BE7" w:rsidP="005238E7">
                      <w:pPr>
                        <w:ind w:firstLineChars="200" w:firstLine="480"/>
                      </w:pPr>
                      <w:r>
                        <w:rPr>
                          <w:rFonts w:hint="eastAsia"/>
                        </w:rPr>
                        <w:t>生涯学習課　　　　　　　　　Ｎ０．１～Ｎ０．２</w:t>
                      </w:r>
                    </w:p>
                    <w:p w:rsidR="005B4BE7" w:rsidRDefault="005B4BE7" w:rsidP="005238E7">
                      <w:pPr>
                        <w:ind w:firstLineChars="200" w:firstLine="480"/>
                      </w:pPr>
                      <w:r>
                        <w:rPr>
                          <w:rFonts w:hint="eastAsia"/>
                        </w:rPr>
                        <w:t>文化財課　　　　　　　　　　Ｎ０．１～Ｎ０．２</w:t>
                      </w:r>
                    </w:p>
                    <w:p w:rsidR="005B4BE7" w:rsidRDefault="005B4BE7" w:rsidP="005238E7">
                      <w:pPr>
                        <w:ind w:firstLineChars="200" w:firstLine="480"/>
                      </w:pPr>
                      <w:r>
                        <w:rPr>
                          <w:rFonts w:hint="eastAsia"/>
                        </w:rPr>
                        <w:t>スポーツ振興課　　　　　　　Ｎ０．１～Ｎ０．２</w:t>
                      </w:r>
                    </w:p>
                    <w:p w:rsidR="005B4BE7" w:rsidRPr="00DF0760" w:rsidRDefault="005B4BE7" w:rsidP="005238E7"/>
                    <w:p w:rsidR="005B4BE7" w:rsidRPr="0005383F" w:rsidRDefault="005B4BE7" w:rsidP="005238E7"/>
                  </w:txbxContent>
                </v:textbox>
              </v:roundrect>
            </w:pict>
          </mc:Fallback>
        </mc:AlternateContent>
      </w:r>
    </w:p>
    <w:p w:rsidR="005238E7" w:rsidRDefault="005238E7" w:rsidP="005238E7">
      <w:pPr>
        <w:rPr>
          <w:szCs w:val="24"/>
        </w:rPr>
      </w:pPr>
    </w:p>
    <w:p w:rsidR="005238E7" w:rsidRDefault="005238E7" w:rsidP="005238E7">
      <w:pPr>
        <w:rPr>
          <w:szCs w:val="24"/>
        </w:rPr>
      </w:pPr>
    </w:p>
    <w:p w:rsidR="005238E7" w:rsidRDefault="005238E7" w:rsidP="005238E7">
      <w:pPr>
        <w:rPr>
          <w:szCs w:val="24"/>
        </w:rPr>
      </w:pPr>
    </w:p>
    <w:p w:rsidR="005238E7" w:rsidRDefault="005238E7" w:rsidP="005238E7">
      <w:pPr>
        <w:rPr>
          <w:szCs w:val="24"/>
        </w:rPr>
      </w:pPr>
    </w:p>
    <w:p w:rsidR="005238E7" w:rsidRDefault="005238E7" w:rsidP="005238E7">
      <w:pPr>
        <w:rPr>
          <w:szCs w:val="24"/>
        </w:rPr>
      </w:pPr>
    </w:p>
    <w:p w:rsidR="005238E7" w:rsidRDefault="005238E7" w:rsidP="005238E7">
      <w:pPr>
        <w:rPr>
          <w:szCs w:val="24"/>
        </w:rPr>
      </w:pPr>
    </w:p>
    <w:p w:rsidR="005238E7" w:rsidRDefault="005238E7" w:rsidP="005238E7">
      <w:pPr>
        <w:rPr>
          <w:szCs w:val="24"/>
        </w:rPr>
      </w:pPr>
    </w:p>
    <w:p w:rsidR="005238E7" w:rsidRPr="0030600C" w:rsidRDefault="005238E7" w:rsidP="005238E7">
      <w:pPr>
        <w:rPr>
          <w:szCs w:val="24"/>
        </w:rPr>
      </w:pPr>
      <w:r w:rsidRPr="0030600C">
        <w:rPr>
          <w:rFonts w:hint="eastAsia"/>
          <w:szCs w:val="24"/>
        </w:rPr>
        <w:t>６　平成２</w:t>
      </w:r>
      <w:r w:rsidR="001C52A9">
        <w:rPr>
          <w:rFonts w:hint="eastAsia"/>
          <w:szCs w:val="24"/>
        </w:rPr>
        <w:t>５</w:t>
      </w:r>
      <w:r w:rsidRPr="0030600C">
        <w:rPr>
          <w:rFonts w:hint="eastAsia"/>
          <w:szCs w:val="24"/>
        </w:rPr>
        <w:t>年度教育委員会事務点検評価表一覧表</w:t>
      </w:r>
      <w:r>
        <w:rPr>
          <w:rFonts w:hint="eastAsia"/>
          <w:szCs w:val="24"/>
        </w:rPr>
        <w:t>・・・・・・・・</w:t>
      </w:r>
      <w:r w:rsidR="00F12544">
        <w:rPr>
          <w:rFonts w:hint="eastAsia"/>
          <w:szCs w:val="24"/>
        </w:rPr>
        <w:t>E</w:t>
      </w:r>
      <w:r>
        <w:rPr>
          <w:rFonts w:hint="eastAsia"/>
          <w:szCs w:val="24"/>
        </w:rPr>
        <w:t>X</w:t>
      </w:r>
      <w:r>
        <w:rPr>
          <w:rFonts w:hint="eastAsia"/>
          <w:szCs w:val="24"/>
        </w:rPr>
        <w:t>ファイル</w:t>
      </w:r>
    </w:p>
    <w:p w:rsidR="005238E7" w:rsidRPr="0030600C" w:rsidRDefault="005238E7" w:rsidP="005238E7">
      <w:pPr>
        <w:rPr>
          <w:szCs w:val="24"/>
        </w:rPr>
      </w:pPr>
      <w:r w:rsidRPr="0030600C">
        <w:rPr>
          <w:rFonts w:hint="eastAsia"/>
          <w:szCs w:val="24"/>
        </w:rPr>
        <w:t xml:space="preserve">　　　（２</w:t>
      </w:r>
      <w:r w:rsidR="001C52A9">
        <w:rPr>
          <w:rFonts w:hint="eastAsia"/>
          <w:szCs w:val="24"/>
        </w:rPr>
        <w:t>４</w:t>
      </w:r>
      <w:r w:rsidRPr="0030600C">
        <w:rPr>
          <w:rFonts w:hint="eastAsia"/>
          <w:szCs w:val="24"/>
        </w:rPr>
        <w:t>年度実績：点検評価委員評価）</w:t>
      </w:r>
    </w:p>
    <w:p w:rsidR="005238E7" w:rsidRPr="001C52A9" w:rsidRDefault="005238E7" w:rsidP="005238E7">
      <w:pPr>
        <w:rPr>
          <w:b/>
          <w:sz w:val="28"/>
          <w:szCs w:val="28"/>
        </w:rPr>
      </w:pPr>
    </w:p>
    <w:p w:rsidR="005238E7" w:rsidRPr="0030600C" w:rsidRDefault="005238E7" w:rsidP="005238E7">
      <w:pPr>
        <w:rPr>
          <w:szCs w:val="24"/>
        </w:rPr>
      </w:pPr>
      <w:r>
        <w:rPr>
          <w:rFonts w:hint="eastAsia"/>
          <w:szCs w:val="24"/>
        </w:rPr>
        <w:t>７</w:t>
      </w:r>
      <w:r w:rsidRPr="0030600C">
        <w:rPr>
          <w:rFonts w:hint="eastAsia"/>
          <w:szCs w:val="24"/>
        </w:rPr>
        <w:t xml:space="preserve">　平成</w:t>
      </w:r>
      <w:r w:rsidR="001C52A9">
        <w:rPr>
          <w:rFonts w:hint="eastAsia"/>
          <w:szCs w:val="24"/>
        </w:rPr>
        <w:t>２４</w:t>
      </w:r>
      <w:r w:rsidRPr="0030600C">
        <w:rPr>
          <w:rFonts w:hint="eastAsia"/>
          <w:szCs w:val="24"/>
        </w:rPr>
        <w:t>年度教育委員会事務点検評価</w:t>
      </w:r>
      <w:r w:rsidR="001C52A9">
        <w:rPr>
          <w:rFonts w:hint="eastAsia"/>
          <w:szCs w:val="24"/>
        </w:rPr>
        <w:t>対象事業一覧表　・・・・・・５</w:t>
      </w:r>
      <w:r w:rsidR="00F12544">
        <w:rPr>
          <w:rFonts w:hint="eastAsia"/>
          <w:szCs w:val="24"/>
        </w:rPr>
        <w:t>.</w:t>
      </w:r>
      <w:r w:rsidR="00F12544">
        <w:rPr>
          <w:rFonts w:hint="eastAsia"/>
          <w:szCs w:val="24"/>
        </w:rPr>
        <w:t>６</w:t>
      </w:r>
    </w:p>
    <w:p w:rsidR="005238E7" w:rsidRDefault="005238E7" w:rsidP="005238E7">
      <w:pPr>
        <w:rPr>
          <w:szCs w:val="24"/>
        </w:rPr>
      </w:pPr>
      <w:r w:rsidRPr="0030600C">
        <w:rPr>
          <w:rFonts w:hint="eastAsia"/>
          <w:szCs w:val="24"/>
        </w:rPr>
        <w:t xml:space="preserve">　　　</w:t>
      </w:r>
    </w:p>
    <w:p w:rsidR="005238E7" w:rsidRPr="000D22BD" w:rsidRDefault="005238E7" w:rsidP="005238E7">
      <w:pPr>
        <w:rPr>
          <w:szCs w:val="24"/>
        </w:rPr>
      </w:pPr>
    </w:p>
    <w:p w:rsidR="00F12544" w:rsidRDefault="005238E7" w:rsidP="005238E7">
      <w:pPr>
        <w:rPr>
          <w:szCs w:val="24"/>
        </w:rPr>
      </w:pPr>
      <w:r>
        <w:rPr>
          <w:rFonts w:hint="eastAsia"/>
          <w:szCs w:val="24"/>
        </w:rPr>
        <w:t>８</w:t>
      </w:r>
      <w:r w:rsidRPr="0030600C">
        <w:rPr>
          <w:rFonts w:hint="eastAsia"/>
          <w:szCs w:val="24"/>
        </w:rPr>
        <w:t xml:space="preserve">　平成</w:t>
      </w:r>
      <w:r w:rsidR="001C52A9">
        <w:rPr>
          <w:rFonts w:hint="eastAsia"/>
          <w:szCs w:val="24"/>
        </w:rPr>
        <w:t>２４</w:t>
      </w:r>
      <w:r w:rsidRPr="0030600C">
        <w:rPr>
          <w:rFonts w:hint="eastAsia"/>
          <w:szCs w:val="24"/>
        </w:rPr>
        <w:t>年度</w:t>
      </w:r>
      <w:r w:rsidR="00F12544">
        <w:rPr>
          <w:rFonts w:hint="eastAsia"/>
          <w:szCs w:val="24"/>
        </w:rPr>
        <w:t>教育委員会</w:t>
      </w:r>
      <w:r w:rsidRPr="0030600C">
        <w:rPr>
          <w:rFonts w:hint="eastAsia"/>
          <w:szCs w:val="24"/>
        </w:rPr>
        <w:t>事務点検評価</w:t>
      </w:r>
      <w:r w:rsidR="00F12544">
        <w:rPr>
          <w:rFonts w:hint="eastAsia"/>
          <w:szCs w:val="24"/>
        </w:rPr>
        <w:t>後の対応について</w:t>
      </w:r>
      <w:r>
        <w:rPr>
          <w:rFonts w:hint="eastAsia"/>
          <w:szCs w:val="24"/>
        </w:rPr>
        <w:t xml:space="preserve">　・・・・</w:t>
      </w:r>
      <w:r w:rsidR="00F12544">
        <w:rPr>
          <w:rFonts w:hint="eastAsia"/>
          <w:szCs w:val="24"/>
        </w:rPr>
        <w:t>・</w:t>
      </w:r>
    </w:p>
    <w:p w:rsidR="005238E7" w:rsidRPr="0030600C" w:rsidRDefault="00F12544" w:rsidP="00F12544">
      <w:pPr>
        <w:ind w:firstLineChars="3050" w:firstLine="7320"/>
        <w:rPr>
          <w:szCs w:val="24"/>
        </w:rPr>
      </w:pPr>
      <w:r>
        <w:rPr>
          <w:rFonts w:hint="eastAsia"/>
          <w:szCs w:val="24"/>
        </w:rPr>
        <w:t>EX</w:t>
      </w:r>
      <w:r w:rsidR="005238E7">
        <w:rPr>
          <w:rFonts w:hint="eastAsia"/>
          <w:szCs w:val="24"/>
        </w:rPr>
        <w:t>ファイル</w:t>
      </w:r>
    </w:p>
    <w:p w:rsidR="005238E7" w:rsidRPr="00C71789" w:rsidRDefault="005238E7" w:rsidP="005238E7">
      <w:pPr>
        <w:rPr>
          <w:szCs w:val="24"/>
        </w:rPr>
      </w:pPr>
      <w:r w:rsidRPr="0030600C">
        <w:rPr>
          <w:rFonts w:hint="eastAsia"/>
          <w:szCs w:val="24"/>
        </w:rPr>
        <w:t xml:space="preserve">　　　</w:t>
      </w:r>
    </w:p>
    <w:p w:rsidR="005238E7" w:rsidRPr="00C71789" w:rsidRDefault="005238E7" w:rsidP="005238E7">
      <w:pPr>
        <w:rPr>
          <w:b/>
          <w:sz w:val="28"/>
          <w:szCs w:val="28"/>
        </w:rPr>
      </w:pPr>
    </w:p>
    <w:p w:rsidR="005238E7" w:rsidRDefault="005238E7" w:rsidP="005238E7">
      <w:pPr>
        <w:rPr>
          <w:b/>
          <w:sz w:val="28"/>
          <w:szCs w:val="28"/>
        </w:rPr>
      </w:pPr>
    </w:p>
    <w:p w:rsidR="000D22BD" w:rsidRDefault="000D22BD" w:rsidP="005238E7">
      <w:pPr>
        <w:rPr>
          <w:b/>
          <w:sz w:val="28"/>
          <w:szCs w:val="28"/>
        </w:rPr>
      </w:pPr>
    </w:p>
    <w:p w:rsidR="005238E7" w:rsidRPr="000D22BD"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6C2F94" w:rsidRDefault="006C2F94"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621FBB" w:rsidRDefault="00621FBB" w:rsidP="005238E7">
      <w:pPr>
        <w:rPr>
          <w:b/>
          <w:sz w:val="28"/>
          <w:szCs w:val="28"/>
        </w:rPr>
        <w:sectPr w:rsidR="00621FBB" w:rsidSect="00621FBB">
          <w:type w:val="continuous"/>
          <w:pgSz w:w="11906" w:h="16838" w:code="9"/>
          <w:pgMar w:top="1474" w:right="1474" w:bottom="1474" w:left="1474" w:header="851" w:footer="992" w:gutter="0"/>
          <w:cols w:space="425"/>
          <w:docGrid w:type="lines" w:linePitch="338"/>
        </w:sectPr>
      </w:pPr>
    </w:p>
    <w:p w:rsidR="005238E7" w:rsidRPr="00445003" w:rsidRDefault="005238E7" w:rsidP="005238E7">
      <w:pPr>
        <w:rPr>
          <w:b/>
          <w:sz w:val="28"/>
          <w:szCs w:val="28"/>
        </w:rPr>
      </w:pPr>
      <w:r w:rsidRPr="00445003">
        <w:rPr>
          <w:rFonts w:hint="eastAsia"/>
          <w:b/>
          <w:sz w:val="28"/>
          <w:szCs w:val="28"/>
        </w:rPr>
        <w:lastRenderedPageBreak/>
        <w:t>１　趣　旨</w:t>
      </w:r>
    </w:p>
    <w:p w:rsidR="005238E7" w:rsidRPr="00E96ED2" w:rsidRDefault="005238E7" w:rsidP="005238E7">
      <w:pPr>
        <w:rPr>
          <w:sz w:val="28"/>
          <w:szCs w:val="28"/>
        </w:rPr>
      </w:pPr>
    </w:p>
    <w:p w:rsidR="005238E7" w:rsidRDefault="005238E7" w:rsidP="005238E7">
      <w:pPr>
        <w:ind w:firstLineChars="100" w:firstLine="240"/>
      </w:pPr>
      <w:r>
        <w:rPr>
          <w:rFonts w:hint="eastAsia"/>
        </w:rPr>
        <w:t>教育基本法の改正や中央教育審議会の答申を踏まえ、教育委員会の責任体制の明確化や体制の充実等を図るため</w:t>
      </w:r>
      <w:r w:rsidRPr="00EF0D3E">
        <w:rPr>
          <w:rFonts w:hint="eastAsia"/>
        </w:rPr>
        <w:t>「地方教育行政の組織及び運営に関する法律の一部を改正する法律</w:t>
      </w:r>
      <w:r>
        <w:rPr>
          <w:rFonts w:hint="eastAsia"/>
        </w:rPr>
        <w:t>」</w:t>
      </w:r>
      <w:r w:rsidR="00B95FA0">
        <w:rPr>
          <w:rFonts w:hint="eastAsia"/>
        </w:rPr>
        <w:t>が平成１９年６月に</w:t>
      </w:r>
      <w:r w:rsidRPr="00EF0D3E">
        <w:rPr>
          <w:rFonts w:hint="eastAsia"/>
        </w:rPr>
        <w:t>公布され、平成</w:t>
      </w:r>
      <w:r w:rsidR="00D14A13">
        <w:rPr>
          <w:rFonts w:hint="eastAsia"/>
        </w:rPr>
        <w:t>２０</w:t>
      </w:r>
      <w:r w:rsidRPr="00EF0D3E">
        <w:rPr>
          <w:rFonts w:hint="eastAsia"/>
        </w:rPr>
        <w:t>年</w:t>
      </w:r>
      <w:r w:rsidR="00D14A13">
        <w:rPr>
          <w:rFonts w:hint="eastAsia"/>
        </w:rPr>
        <w:t>４</w:t>
      </w:r>
      <w:r w:rsidRPr="00EF0D3E">
        <w:rPr>
          <w:rFonts w:hint="eastAsia"/>
        </w:rPr>
        <w:t>月</w:t>
      </w:r>
      <w:r w:rsidR="00D14A13">
        <w:rPr>
          <w:rFonts w:hint="eastAsia"/>
        </w:rPr>
        <w:t>１</w:t>
      </w:r>
      <w:r w:rsidRPr="00EF0D3E">
        <w:rPr>
          <w:rFonts w:hint="eastAsia"/>
        </w:rPr>
        <w:t>日から施行</w:t>
      </w:r>
      <w:r>
        <w:rPr>
          <w:rFonts w:hint="eastAsia"/>
        </w:rPr>
        <w:t>されま</w:t>
      </w:r>
      <w:r w:rsidRPr="00EF0D3E">
        <w:rPr>
          <w:rFonts w:hint="eastAsia"/>
        </w:rPr>
        <w:t>した。</w:t>
      </w:r>
    </w:p>
    <w:p w:rsidR="005238E7" w:rsidRDefault="005238E7" w:rsidP="005238E7">
      <w:pPr>
        <w:ind w:firstLineChars="100" w:firstLine="240"/>
      </w:pPr>
      <w:r>
        <w:rPr>
          <w:rFonts w:hint="eastAsia"/>
        </w:rPr>
        <w:t>この改正に伴い、教育委員会は、毎年、「教育に関する事務の管理及び執行状況の</w:t>
      </w:r>
    </w:p>
    <w:p w:rsidR="005238E7" w:rsidRDefault="005238E7" w:rsidP="005238E7">
      <w:r>
        <w:rPr>
          <w:rFonts w:hint="eastAsia"/>
        </w:rPr>
        <w:t>点検及び評価」を行いその結果に関する報告書を作成し、これを議会に提出するとともに、公表することが義務付けられました。</w:t>
      </w:r>
    </w:p>
    <w:p w:rsidR="005238E7" w:rsidRPr="00181F05" w:rsidRDefault="005238E7" w:rsidP="005238E7">
      <w:pPr>
        <w:ind w:firstLineChars="100" w:firstLine="240"/>
      </w:pPr>
      <w:r>
        <w:rPr>
          <w:rFonts w:hint="eastAsia"/>
        </w:rPr>
        <w:t>このことから、桜川市教育委員会は、市民の皆様方への説明責任を果たし、開かれた教育行政を推進するとともに、効果的な教育行政の一層の推進を図るため、教育委員会の権限に属する施策</w:t>
      </w:r>
      <w:r w:rsidRPr="00B37F03">
        <w:rPr>
          <w:rFonts w:hint="eastAsia"/>
        </w:rPr>
        <w:t>や</w:t>
      </w:r>
      <w:r>
        <w:rPr>
          <w:rFonts w:hint="eastAsia"/>
        </w:rPr>
        <w:t>主要事務事業の取組状況について、「点検及び評価」を実施し、その結果を報告（公表）するものです。</w:t>
      </w:r>
    </w:p>
    <w:p w:rsidR="005238E7" w:rsidRPr="00BA1A97" w:rsidRDefault="005238E7" w:rsidP="005238E7"/>
    <w:p w:rsidR="005238E7" w:rsidRPr="00445003" w:rsidRDefault="005238E7" w:rsidP="005238E7">
      <w:pPr>
        <w:rPr>
          <w:b/>
          <w:sz w:val="28"/>
          <w:szCs w:val="28"/>
        </w:rPr>
      </w:pPr>
      <w:r w:rsidRPr="00445003">
        <w:rPr>
          <w:rFonts w:hint="eastAsia"/>
          <w:b/>
          <w:sz w:val="28"/>
          <w:szCs w:val="28"/>
        </w:rPr>
        <w:t>２　点検及び評価の対象</w:t>
      </w:r>
    </w:p>
    <w:p w:rsidR="005238E7" w:rsidRDefault="005238E7" w:rsidP="005238E7">
      <w:r>
        <w:rPr>
          <w:rFonts w:hint="eastAsia"/>
        </w:rPr>
        <w:t xml:space="preserve">　本市の市政運営の方針である「桜川市第１次総合計画基本構想</w:t>
      </w:r>
      <w:r w:rsidR="003A7B63">
        <w:rPr>
          <w:rFonts w:hint="eastAsia"/>
        </w:rPr>
        <w:t>・後期</w:t>
      </w:r>
      <w:r w:rsidR="00D14A13">
        <w:rPr>
          <w:rFonts w:hint="eastAsia"/>
        </w:rPr>
        <w:t>基本計画」に定める教育に関</w:t>
      </w:r>
      <w:r w:rsidR="003A7B63">
        <w:rPr>
          <w:rFonts w:hint="eastAsia"/>
        </w:rPr>
        <w:t>する基本政策と施策に係る平成２４年度に実施した主要な事務事業８</w:t>
      </w:r>
      <w:r>
        <w:rPr>
          <w:rFonts w:hint="eastAsia"/>
        </w:rPr>
        <w:t>事業を対象として点検及び評価を行いました。その内訳は次のとおりです。</w:t>
      </w:r>
    </w:p>
    <w:p w:rsidR="005238E7" w:rsidRDefault="005238E7" w:rsidP="005238E7"/>
    <w:p w:rsidR="003A7B63" w:rsidRDefault="003A7B63" w:rsidP="005238E7"/>
    <w:tbl>
      <w:tblPr>
        <w:tblStyle w:val="a7"/>
        <w:tblW w:w="0" w:type="auto"/>
        <w:tblInd w:w="108" w:type="dxa"/>
        <w:tblLook w:val="04A0" w:firstRow="1" w:lastRow="0" w:firstColumn="1" w:lastColumn="0" w:noHBand="0" w:noVBand="1"/>
      </w:tblPr>
      <w:tblGrid>
        <w:gridCol w:w="3420"/>
        <w:gridCol w:w="2160"/>
      </w:tblGrid>
      <w:tr w:rsidR="005238E7" w:rsidTr="00621FBB">
        <w:tc>
          <w:tcPr>
            <w:tcW w:w="3420" w:type="dxa"/>
          </w:tcPr>
          <w:p w:rsidR="005238E7" w:rsidRDefault="005238E7" w:rsidP="00621FBB">
            <w:pPr>
              <w:jc w:val="center"/>
            </w:pPr>
            <w:r>
              <w:rPr>
                <w:rFonts w:hint="eastAsia"/>
              </w:rPr>
              <w:t>課　名　等</w:t>
            </w:r>
          </w:p>
        </w:tc>
        <w:tc>
          <w:tcPr>
            <w:tcW w:w="2160" w:type="dxa"/>
          </w:tcPr>
          <w:p w:rsidR="005238E7" w:rsidRDefault="005238E7" w:rsidP="00621FBB">
            <w:pPr>
              <w:jc w:val="center"/>
            </w:pPr>
            <w:r>
              <w:rPr>
                <w:rFonts w:hint="eastAsia"/>
              </w:rPr>
              <w:t>主要事務事業の数</w:t>
            </w:r>
          </w:p>
        </w:tc>
      </w:tr>
      <w:tr w:rsidR="005238E7" w:rsidTr="00621FBB">
        <w:tc>
          <w:tcPr>
            <w:tcW w:w="3420" w:type="dxa"/>
          </w:tcPr>
          <w:p w:rsidR="005238E7" w:rsidRDefault="005238E7" w:rsidP="00621FBB">
            <w:r>
              <w:rPr>
                <w:rFonts w:hint="eastAsia"/>
              </w:rPr>
              <w:t>学校教育課</w:t>
            </w:r>
          </w:p>
        </w:tc>
        <w:tc>
          <w:tcPr>
            <w:tcW w:w="2160" w:type="dxa"/>
          </w:tcPr>
          <w:p w:rsidR="005238E7" w:rsidRDefault="000F558C" w:rsidP="003B1502">
            <w:pPr>
              <w:jc w:val="center"/>
            </w:pPr>
            <w:r>
              <w:rPr>
                <w:rFonts w:hint="eastAsia"/>
              </w:rPr>
              <w:t>２</w:t>
            </w:r>
            <w:r w:rsidR="005238E7">
              <w:rPr>
                <w:rFonts w:hint="eastAsia"/>
              </w:rPr>
              <w:t>事業</w:t>
            </w:r>
          </w:p>
        </w:tc>
      </w:tr>
      <w:tr w:rsidR="005238E7" w:rsidTr="00621FBB">
        <w:tc>
          <w:tcPr>
            <w:tcW w:w="3420" w:type="dxa"/>
          </w:tcPr>
          <w:p w:rsidR="005238E7" w:rsidRDefault="005238E7" w:rsidP="00621FBB">
            <w:r>
              <w:rPr>
                <w:rFonts w:hint="eastAsia"/>
              </w:rPr>
              <w:t>生涯学習課</w:t>
            </w:r>
          </w:p>
        </w:tc>
        <w:tc>
          <w:tcPr>
            <w:tcW w:w="2160" w:type="dxa"/>
          </w:tcPr>
          <w:p w:rsidR="005238E7" w:rsidRDefault="003B1502" w:rsidP="003B1502">
            <w:pPr>
              <w:jc w:val="center"/>
            </w:pPr>
            <w:r>
              <w:rPr>
                <w:rFonts w:hint="eastAsia"/>
              </w:rPr>
              <w:t>２</w:t>
            </w:r>
            <w:r w:rsidR="005238E7">
              <w:rPr>
                <w:rFonts w:hint="eastAsia"/>
              </w:rPr>
              <w:t>事業</w:t>
            </w:r>
          </w:p>
        </w:tc>
      </w:tr>
      <w:tr w:rsidR="00D14A13" w:rsidTr="00621FBB">
        <w:tc>
          <w:tcPr>
            <w:tcW w:w="3420" w:type="dxa"/>
          </w:tcPr>
          <w:p w:rsidR="00D14A13" w:rsidRDefault="00D14A13" w:rsidP="00621FBB">
            <w:r>
              <w:rPr>
                <w:rFonts w:hint="eastAsia"/>
              </w:rPr>
              <w:t>文化財課</w:t>
            </w:r>
          </w:p>
        </w:tc>
        <w:tc>
          <w:tcPr>
            <w:tcW w:w="2160" w:type="dxa"/>
          </w:tcPr>
          <w:p w:rsidR="00D14A13" w:rsidRDefault="000F558C" w:rsidP="003B1502">
            <w:pPr>
              <w:jc w:val="center"/>
            </w:pPr>
            <w:r>
              <w:rPr>
                <w:rFonts w:hint="eastAsia"/>
              </w:rPr>
              <w:t>２</w:t>
            </w:r>
            <w:r w:rsidR="00D14A13">
              <w:rPr>
                <w:rFonts w:hint="eastAsia"/>
              </w:rPr>
              <w:t>事業</w:t>
            </w:r>
          </w:p>
        </w:tc>
      </w:tr>
      <w:tr w:rsidR="005238E7" w:rsidTr="00621FBB">
        <w:tc>
          <w:tcPr>
            <w:tcW w:w="3420" w:type="dxa"/>
          </w:tcPr>
          <w:p w:rsidR="005238E7" w:rsidRDefault="005238E7" w:rsidP="00621FBB">
            <w:r>
              <w:rPr>
                <w:rFonts w:hint="eastAsia"/>
              </w:rPr>
              <w:t>スポーツ振興課</w:t>
            </w:r>
          </w:p>
        </w:tc>
        <w:tc>
          <w:tcPr>
            <w:tcW w:w="2160" w:type="dxa"/>
          </w:tcPr>
          <w:p w:rsidR="005238E7" w:rsidRDefault="000F558C" w:rsidP="003B1502">
            <w:pPr>
              <w:jc w:val="center"/>
            </w:pPr>
            <w:r>
              <w:rPr>
                <w:rFonts w:hint="eastAsia"/>
              </w:rPr>
              <w:t>２</w:t>
            </w:r>
            <w:r w:rsidR="005238E7">
              <w:rPr>
                <w:rFonts w:hint="eastAsia"/>
              </w:rPr>
              <w:t>事業</w:t>
            </w:r>
          </w:p>
        </w:tc>
      </w:tr>
      <w:tr w:rsidR="005238E7" w:rsidTr="00621FBB">
        <w:tc>
          <w:tcPr>
            <w:tcW w:w="3420" w:type="dxa"/>
          </w:tcPr>
          <w:p w:rsidR="005238E7" w:rsidRPr="00925B48" w:rsidRDefault="005238E7" w:rsidP="00621FBB">
            <w:pPr>
              <w:jc w:val="center"/>
            </w:pPr>
            <w:r>
              <w:rPr>
                <w:rFonts w:hint="eastAsia"/>
              </w:rPr>
              <w:t>合　　計</w:t>
            </w:r>
          </w:p>
        </w:tc>
        <w:tc>
          <w:tcPr>
            <w:tcW w:w="2160" w:type="dxa"/>
          </w:tcPr>
          <w:p w:rsidR="005238E7" w:rsidRDefault="000F558C" w:rsidP="003B1502">
            <w:pPr>
              <w:jc w:val="center"/>
            </w:pPr>
            <w:r>
              <w:rPr>
                <w:rFonts w:hint="eastAsia"/>
              </w:rPr>
              <w:t>８</w:t>
            </w:r>
            <w:r w:rsidR="005238E7">
              <w:rPr>
                <w:rFonts w:hint="eastAsia"/>
              </w:rPr>
              <w:t>事業</w:t>
            </w:r>
          </w:p>
        </w:tc>
      </w:tr>
    </w:tbl>
    <w:p w:rsidR="003A7B63" w:rsidRDefault="003A7B63" w:rsidP="005238E7">
      <w:pPr>
        <w:rPr>
          <w:b/>
          <w:sz w:val="28"/>
          <w:szCs w:val="28"/>
        </w:rPr>
      </w:pPr>
    </w:p>
    <w:p w:rsidR="005238E7" w:rsidRPr="00445003" w:rsidRDefault="005238E7" w:rsidP="005238E7">
      <w:pPr>
        <w:rPr>
          <w:b/>
          <w:sz w:val="28"/>
          <w:szCs w:val="28"/>
        </w:rPr>
      </w:pPr>
      <w:r w:rsidRPr="00445003">
        <w:rPr>
          <w:rFonts w:hint="eastAsia"/>
          <w:b/>
          <w:sz w:val="28"/>
          <w:szCs w:val="28"/>
        </w:rPr>
        <w:t>３　点検及び評価の方法</w:t>
      </w:r>
    </w:p>
    <w:p w:rsidR="005238E7" w:rsidRDefault="005238E7" w:rsidP="005238E7">
      <w:pPr>
        <w:ind w:left="240" w:hangingChars="100" w:hanging="240"/>
      </w:pPr>
      <w:r>
        <w:rPr>
          <w:rFonts w:hint="eastAsia"/>
        </w:rPr>
        <w:t>（１）「桜川市行政評価システム」を活用し、『桜川市第１次総合計画』に定める教育に関する基本政策と施策、主要事務事業について目的の妥当性、有効性、効率性及び公平性の４つの観点から点検及び評価を実施いたしました。</w:t>
      </w:r>
    </w:p>
    <w:p w:rsidR="00B95FA0" w:rsidRDefault="00960D83" w:rsidP="005238E7">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52070</wp:posOffset>
                </wp:positionV>
                <wp:extent cx="2400300" cy="565150"/>
                <wp:effectExtent l="12065" t="5080" r="6985" b="1079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65150"/>
                        </a:xfrm>
                        <a:prstGeom prst="roundRect">
                          <a:avLst>
                            <a:gd name="adj" fmla="val 16667"/>
                          </a:avLst>
                        </a:prstGeom>
                        <a:solidFill>
                          <a:srgbClr val="FFFFFF"/>
                        </a:solidFill>
                        <a:ln w="9525">
                          <a:solidFill>
                            <a:srgbClr val="000000"/>
                          </a:solidFill>
                          <a:round/>
                          <a:headEnd/>
                          <a:tailEnd/>
                        </a:ln>
                      </wps:spPr>
                      <wps:txbx>
                        <w:txbxContent>
                          <w:p w:rsidR="005B4BE7" w:rsidRPr="002849C6" w:rsidRDefault="005B4BE7" w:rsidP="005238E7">
                            <w:pPr>
                              <w:ind w:left="280" w:hangingChars="100" w:hanging="280"/>
                              <w:rPr>
                                <w:sz w:val="28"/>
                                <w:szCs w:val="28"/>
                              </w:rPr>
                            </w:pPr>
                            <w:r w:rsidRPr="002849C6">
                              <w:rPr>
                                <w:rFonts w:hint="eastAsia"/>
                                <w:sz w:val="28"/>
                                <w:szCs w:val="28"/>
                              </w:rPr>
                              <w:t>●事務事業評価の視点</w:t>
                            </w:r>
                          </w:p>
                          <w:p w:rsidR="005B4BE7" w:rsidRDefault="005B4BE7" w:rsidP="005238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8" style="position:absolute;left:0;text-align:left;margin-left:0;margin-top:4.1pt;width:189pt;height: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">
                <v:textbox inset="5.85pt,.7pt,5.85pt,.7pt">
                  <w:txbxContent>
                    <w:p w:rsidR="005B4BE7" w:rsidRPr="002849C6" w:rsidRDefault="005B4BE7" w:rsidP="005238E7">
                      <w:pPr>
                        <w:ind w:left="280" w:hangingChars="100" w:hanging="280"/>
                        <w:rPr>
                          <w:sz w:val="28"/>
                          <w:szCs w:val="28"/>
                        </w:rPr>
                      </w:pPr>
                      <w:r w:rsidRPr="002849C6">
                        <w:rPr>
                          <w:rFonts w:hint="eastAsia"/>
                          <w:sz w:val="28"/>
                          <w:szCs w:val="28"/>
                        </w:rPr>
                        <w:t>●事務事業評価の視点</w:t>
                      </w:r>
                    </w:p>
                    <w:p w:rsidR="005B4BE7" w:rsidRDefault="005B4BE7" w:rsidP="005238E7"/>
                  </w:txbxContent>
                </v:textbox>
              </v:roundrect>
            </w:pict>
          </mc:Fallback>
        </mc:AlternateContent>
      </w:r>
    </w:p>
    <w:p w:rsidR="005238E7" w:rsidRDefault="005238E7" w:rsidP="005238E7"/>
    <w:p w:rsidR="005238E7" w:rsidRDefault="005238E7" w:rsidP="005238E7">
      <w:pPr>
        <w:ind w:left="240" w:hangingChars="100" w:hanging="240"/>
      </w:pPr>
    </w:p>
    <w:p w:rsidR="005238E7" w:rsidRDefault="005238E7" w:rsidP="005238E7">
      <w:pPr>
        <w:ind w:left="240" w:hangingChars="100" w:hanging="240"/>
      </w:pPr>
      <w:r>
        <w:rPr>
          <w:rFonts w:hint="eastAsia"/>
        </w:rPr>
        <w:t xml:space="preserve">　事務事業評価は、単にコスト低下を</w:t>
      </w:r>
      <w:bookmarkStart w:id="0" w:name="_GoBack"/>
      <w:bookmarkEnd w:id="0"/>
      <w:r>
        <w:rPr>
          <w:rFonts w:hint="eastAsia"/>
        </w:rPr>
        <w:t>図ったりスクラップ（廃止）する事業を選ぶ</w:t>
      </w:r>
    </w:p>
    <w:p w:rsidR="005238E7" w:rsidRDefault="005238E7" w:rsidP="005238E7">
      <w:pPr>
        <w:ind w:left="240" w:hangingChars="100" w:hanging="240"/>
      </w:pPr>
      <w:r>
        <w:rPr>
          <w:rFonts w:hint="eastAsia"/>
        </w:rPr>
        <w:t>ためのものではありません。事業結果を振り返ることにより、成果を上げる方策や</w:t>
      </w:r>
    </w:p>
    <w:p w:rsidR="005238E7" w:rsidRDefault="005238E7" w:rsidP="005238E7">
      <w:pPr>
        <w:ind w:left="240" w:hangingChars="100" w:hanging="240"/>
      </w:pPr>
      <w:r>
        <w:rPr>
          <w:rFonts w:hint="eastAsia"/>
        </w:rPr>
        <w:t>そのためのやり方の改善策を検討し、まちづくりの問題解決のために、より効果的</w:t>
      </w:r>
    </w:p>
    <w:p w:rsidR="005238E7" w:rsidRDefault="005238E7" w:rsidP="005238E7">
      <w:pPr>
        <w:ind w:left="240" w:hangingChars="100" w:hanging="240"/>
      </w:pPr>
      <w:r>
        <w:rPr>
          <w:rFonts w:hint="eastAsia"/>
        </w:rPr>
        <w:lastRenderedPageBreak/>
        <w:t>な事業へと向上させるものです。</w:t>
      </w:r>
    </w:p>
    <w:p w:rsidR="005238E7" w:rsidRDefault="005238E7" w:rsidP="005238E7">
      <w:pPr>
        <w:ind w:left="240" w:hangingChars="100" w:hanging="240"/>
      </w:pPr>
      <w:r>
        <w:rPr>
          <w:rFonts w:hint="eastAsia"/>
        </w:rPr>
        <w:t xml:space="preserve">　事務事業評価は、次の４つの視点・１０項目についての評価と、改革・改善策の</w:t>
      </w:r>
    </w:p>
    <w:p w:rsidR="005238E7" w:rsidRDefault="005238E7" w:rsidP="005238E7">
      <w:pPr>
        <w:ind w:left="240" w:hangingChars="100" w:hanging="240"/>
      </w:pPr>
      <w:r>
        <w:rPr>
          <w:rFonts w:hint="eastAsia"/>
        </w:rPr>
        <w:t>検討を行いました。</w:t>
      </w:r>
    </w:p>
    <w:p w:rsidR="005238E7" w:rsidRDefault="005238E7" w:rsidP="005238E7">
      <w:pPr>
        <w:ind w:left="240" w:hangingChars="100" w:hanging="240"/>
      </w:pPr>
    </w:p>
    <w:p w:rsidR="005238E7" w:rsidRDefault="00960D83" w:rsidP="005238E7">
      <w:pPr>
        <w:tabs>
          <w:tab w:val="left" w:pos="3064"/>
        </w:tabs>
        <w:ind w:left="240" w:hangingChars="100" w:hanging="240"/>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400300" cy="565150"/>
                <wp:effectExtent l="12065" t="13335" r="6985" b="1206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65150"/>
                        </a:xfrm>
                        <a:prstGeom prst="roundRect">
                          <a:avLst>
                            <a:gd name="adj" fmla="val 16667"/>
                          </a:avLst>
                        </a:prstGeom>
                        <a:solidFill>
                          <a:srgbClr val="FFFFFF"/>
                        </a:solidFill>
                        <a:ln w="9525">
                          <a:solidFill>
                            <a:srgbClr val="000000"/>
                          </a:solidFill>
                          <a:round/>
                          <a:headEnd/>
                          <a:tailEnd/>
                        </a:ln>
                      </wps:spPr>
                      <wps:txbx>
                        <w:txbxContent>
                          <w:p w:rsidR="005B4BE7" w:rsidRPr="002849C6" w:rsidRDefault="005B4BE7" w:rsidP="005238E7">
                            <w:pPr>
                              <w:rPr>
                                <w:sz w:val="28"/>
                                <w:szCs w:val="28"/>
                              </w:rPr>
                            </w:pPr>
                            <w:r w:rsidRPr="002849C6">
                              <w:rPr>
                                <w:rFonts w:hint="eastAsia"/>
                                <w:sz w:val="28"/>
                                <w:szCs w:val="28"/>
                              </w:rPr>
                              <w:t>視点１：目的の妥当性評価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9" style="position:absolute;left:0;text-align:left;margin-left:0;margin-top:0;width:189pt;height: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">
                <v:textbox inset="5.85pt,.7pt,5.85pt,.7pt">
                  <w:txbxContent>
                    <w:p w:rsidR="005B4BE7" w:rsidRPr="002849C6" w:rsidRDefault="005B4BE7" w:rsidP="005238E7">
                      <w:pPr>
                        <w:rPr>
                          <w:sz w:val="28"/>
                          <w:szCs w:val="28"/>
                        </w:rPr>
                      </w:pPr>
                      <w:r w:rsidRPr="002849C6">
                        <w:rPr>
                          <w:rFonts w:hint="eastAsia"/>
                          <w:sz w:val="28"/>
                          <w:szCs w:val="28"/>
                        </w:rPr>
                        <w:t>視点１：目的の妥当性評価</w:t>
                      </w:r>
                    </w:p>
                  </w:txbxContent>
                </v:textbox>
              </v:roundrect>
            </w:pict>
          </mc:Fallback>
        </mc:AlternateContent>
      </w:r>
      <w:r w:rsidR="005238E7">
        <w:tab/>
      </w:r>
      <w:r w:rsidR="005238E7">
        <w:tab/>
      </w:r>
    </w:p>
    <w:p w:rsidR="005238E7" w:rsidRDefault="005238E7" w:rsidP="005238E7">
      <w:pPr>
        <w:tabs>
          <w:tab w:val="left" w:pos="3952"/>
        </w:tabs>
        <w:ind w:left="240" w:hangingChars="100" w:hanging="240"/>
      </w:pPr>
      <w:r>
        <w:tab/>
      </w:r>
      <w:r>
        <w:tab/>
      </w:r>
    </w:p>
    <w:p w:rsidR="005238E7" w:rsidRDefault="005238E7" w:rsidP="005238E7">
      <w:pPr>
        <w:tabs>
          <w:tab w:val="left" w:pos="3952"/>
        </w:tabs>
        <w:ind w:left="240" w:hangingChars="100" w:hanging="240"/>
      </w:pPr>
    </w:p>
    <w:p w:rsidR="005238E7" w:rsidRDefault="005238E7" w:rsidP="005238E7">
      <w:pPr>
        <w:pStyle w:val="a8"/>
        <w:numPr>
          <w:ilvl w:val="0"/>
          <w:numId w:val="1"/>
        </w:numPr>
        <w:ind w:leftChars="0"/>
      </w:pPr>
      <w:r>
        <w:rPr>
          <w:rFonts w:hint="eastAsia"/>
        </w:rPr>
        <w:t>政策体系との結びつき</w:t>
      </w:r>
    </w:p>
    <w:p w:rsidR="005238E7" w:rsidRPr="00244DF5" w:rsidRDefault="005238E7" w:rsidP="005238E7">
      <w:pPr>
        <w:ind w:leftChars="100" w:left="240"/>
      </w:pPr>
      <w:r>
        <w:rPr>
          <w:rFonts w:hint="eastAsia"/>
        </w:rPr>
        <w:t>・この事務事業の目的は市の政策体系に結びついているか。</w:t>
      </w:r>
    </w:p>
    <w:p w:rsidR="005238E7" w:rsidRDefault="005238E7" w:rsidP="005238E7">
      <w:pPr>
        <w:ind w:leftChars="100" w:left="240"/>
      </w:pPr>
      <w:r>
        <w:rPr>
          <w:rFonts w:hint="eastAsia"/>
        </w:rPr>
        <w:t>・意図していることが上位施策に結びついているか。</w:t>
      </w:r>
    </w:p>
    <w:p w:rsidR="005238E7" w:rsidRDefault="005238E7" w:rsidP="005238E7">
      <w:pPr>
        <w:pStyle w:val="a8"/>
        <w:numPr>
          <w:ilvl w:val="0"/>
          <w:numId w:val="1"/>
        </w:numPr>
        <w:ind w:leftChars="0"/>
      </w:pPr>
      <w:r>
        <w:rPr>
          <w:rFonts w:hint="eastAsia"/>
        </w:rPr>
        <w:t>公共関与の妥当性</w:t>
      </w:r>
    </w:p>
    <w:p w:rsidR="005238E7" w:rsidRPr="00244DF5" w:rsidRDefault="005238E7" w:rsidP="005238E7">
      <w:pPr>
        <w:ind w:leftChars="100" w:left="240"/>
      </w:pPr>
      <w:r>
        <w:rPr>
          <w:rFonts w:hint="eastAsia"/>
        </w:rPr>
        <w:t>・市が行う役割や守備範囲の事業であるか。</w:t>
      </w:r>
    </w:p>
    <w:p w:rsidR="005238E7" w:rsidRDefault="005238E7" w:rsidP="005238E7">
      <w:pPr>
        <w:ind w:leftChars="100" w:left="240"/>
      </w:pPr>
      <w:r>
        <w:rPr>
          <w:rFonts w:hint="eastAsia"/>
        </w:rPr>
        <w:t>・税金を投入して達成する目的の事業であるか。</w:t>
      </w:r>
    </w:p>
    <w:p w:rsidR="005238E7" w:rsidRDefault="005238E7" w:rsidP="005238E7">
      <w:pPr>
        <w:pStyle w:val="a8"/>
        <w:numPr>
          <w:ilvl w:val="0"/>
          <w:numId w:val="1"/>
        </w:numPr>
        <w:ind w:leftChars="0"/>
      </w:pPr>
      <w:r>
        <w:rPr>
          <w:rFonts w:hint="eastAsia"/>
        </w:rPr>
        <w:t>「対象」の見直し余地</w:t>
      </w:r>
    </w:p>
    <w:p w:rsidR="005238E7" w:rsidRPr="00244DF5" w:rsidRDefault="005238E7" w:rsidP="005238E7">
      <w:pPr>
        <w:ind w:leftChars="100" w:left="240"/>
      </w:pPr>
      <w:r>
        <w:rPr>
          <w:rFonts w:hint="eastAsia"/>
        </w:rPr>
        <w:t>・対象の設定は妥当であるか。</w:t>
      </w:r>
    </w:p>
    <w:p w:rsidR="005238E7" w:rsidRDefault="005238E7" w:rsidP="005238E7">
      <w:pPr>
        <w:ind w:leftChars="100" w:left="240"/>
      </w:pPr>
      <w:r>
        <w:rPr>
          <w:rFonts w:hint="eastAsia"/>
        </w:rPr>
        <w:t>・拡大したり、逆に絞り込んだりする余地はあるか。</w:t>
      </w:r>
    </w:p>
    <w:p w:rsidR="005238E7" w:rsidRDefault="005238E7" w:rsidP="005238E7">
      <w:pPr>
        <w:pStyle w:val="a8"/>
        <w:numPr>
          <w:ilvl w:val="0"/>
          <w:numId w:val="1"/>
        </w:numPr>
        <w:ind w:leftChars="0"/>
      </w:pPr>
      <w:r>
        <w:rPr>
          <w:rFonts w:hint="eastAsia"/>
        </w:rPr>
        <w:t>「意図」の見直し余地</w:t>
      </w:r>
    </w:p>
    <w:p w:rsidR="005238E7" w:rsidRPr="00244DF5" w:rsidRDefault="005238E7" w:rsidP="005238E7">
      <w:pPr>
        <w:ind w:leftChars="100" w:left="240"/>
      </w:pPr>
      <w:r>
        <w:rPr>
          <w:rFonts w:hint="eastAsia"/>
        </w:rPr>
        <w:t>・意図の設定は現状で適切であるか。</w:t>
      </w:r>
    </w:p>
    <w:p w:rsidR="005238E7" w:rsidRDefault="005238E7" w:rsidP="005238E7">
      <w:pPr>
        <w:ind w:leftChars="100" w:left="240"/>
      </w:pPr>
      <w:r>
        <w:rPr>
          <w:rFonts w:hint="eastAsia"/>
        </w:rPr>
        <w:t>・拡大したり、逆に絞り込んだりする余地はあるか。</w:t>
      </w:r>
    </w:p>
    <w:p w:rsidR="005238E7" w:rsidRDefault="005238E7" w:rsidP="005238E7">
      <w:pPr>
        <w:ind w:left="240" w:hangingChars="100" w:hanging="240"/>
      </w:pPr>
    </w:p>
    <w:p w:rsidR="005238E7" w:rsidRDefault="00960D83" w:rsidP="005238E7">
      <w:pPr>
        <w:tabs>
          <w:tab w:val="left" w:pos="3399"/>
        </w:tabs>
        <w:ind w:left="240" w:hangingChars="100" w:hanging="240"/>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400300" cy="565150"/>
                <wp:effectExtent l="12065" t="8890" r="6985" b="698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65150"/>
                        </a:xfrm>
                        <a:prstGeom prst="roundRect">
                          <a:avLst>
                            <a:gd name="adj" fmla="val 16667"/>
                          </a:avLst>
                        </a:prstGeom>
                        <a:solidFill>
                          <a:srgbClr val="FFFFFF"/>
                        </a:solidFill>
                        <a:ln w="9525">
                          <a:solidFill>
                            <a:srgbClr val="000000"/>
                          </a:solidFill>
                          <a:round/>
                          <a:headEnd/>
                          <a:tailEnd/>
                        </a:ln>
                      </wps:spPr>
                      <wps:txbx>
                        <w:txbxContent>
                          <w:p w:rsidR="005B4BE7" w:rsidRPr="002849C6" w:rsidRDefault="005B4BE7" w:rsidP="005238E7">
                            <w:pPr>
                              <w:rPr>
                                <w:sz w:val="28"/>
                                <w:szCs w:val="28"/>
                              </w:rPr>
                            </w:pPr>
                            <w:r w:rsidRPr="002849C6">
                              <w:rPr>
                                <w:rFonts w:hint="eastAsia"/>
                                <w:sz w:val="28"/>
                                <w:szCs w:val="28"/>
                              </w:rPr>
                              <w:t>視点２：有効性評価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0" style="position:absolute;left:0;text-align:left;margin-left:0;margin-top:0;width:189pt;height: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">
                <v:textbox inset="5.85pt,.7pt,5.85pt,.7pt">
                  <w:txbxContent>
                    <w:p w:rsidR="005B4BE7" w:rsidRPr="002849C6" w:rsidRDefault="005B4BE7" w:rsidP="005238E7">
                      <w:pPr>
                        <w:rPr>
                          <w:sz w:val="28"/>
                          <w:szCs w:val="28"/>
                        </w:rPr>
                      </w:pPr>
                      <w:r w:rsidRPr="002849C6">
                        <w:rPr>
                          <w:rFonts w:hint="eastAsia"/>
                          <w:sz w:val="28"/>
                          <w:szCs w:val="28"/>
                        </w:rPr>
                        <w:t>視点２：有効性評価</w:t>
                      </w:r>
                    </w:p>
                  </w:txbxContent>
                </v:textbox>
              </v:roundrect>
            </w:pict>
          </mc:Fallback>
        </mc:AlternateContent>
      </w:r>
      <w:r w:rsidR="005238E7">
        <w:tab/>
      </w:r>
      <w:r w:rsidR="005238E7">
        <w:tab/>
      </w:r>
    </w:p>
    <w:p w:rsidR="005238E7" w:rsidRDefault="005238E7" w:rsidP="005238E7">
      <w:pPr>
        <w:tabs>
          <w:tab w:val="left" w:pos="3399"/>
        </w:tabs>
        <w:ind w:left="240" w:hangingChars="100" w:hanging="240"/>
      </w:pPr>
    </w:p>
    <w:p w:rsidR="005238E7" w:rsidRDefault="005238E7" w:rsidP="005238E7">
      <w:pPr>
        <w:tabs>
          <w:tab w:val="left" w:pos="3399"/>
        </w:tabs>
        <w:ind w:left="240" w:hangingChars="100" w:hanging="240"/>
      </w:pPr>
    </w:p>
    <w:p w:rsidR="005238E7" w:rsidRDefault="005238E7" w:rsidP="005238E7">
      <w:pPr>
        <w:pStyle w:val="a8"/>
        <w:numPr>
          <w:ilvl w:val="0"/>
          <w:numId w:val="1"/>
        </w:numPr>
        <w:ind w:leftChars="0"/>
      </w:pPr>
      <w:r>
        <w:rPr>
          <w:rFonts w:hint="eastAsia"/>
        </w:rPr>
        <w:t>成果の向上余地</w:t>
      </w:r>
    </w:p>
    <w:p w:rsidR="005238E7" w:rsidRDefault="005238E7" w:rsidP="005238E7">
      <w:pPr>
        <w:ind w:leftChars="100" w:left="240"/>
      </w:pPr>
      <w:r>
        <w:rPr>
          <w:rFonts w:hint="eastAsia"/>
        </w:rPr>
        <w:t>・事業の成果を向上させる余地はあるか。</w:t>
      </w:r>
    </w:p>
    <w:p w:rsidR="005238E7" w:rsidRDefault="005238E7" w:rsidP="005238E7">
      <w:pPr>
        <w:ind w:leftChars="100" w:left="240"/>
      </w:pPr>
      <w:r>
        <w:rPr>
          <w:rFonts w:hint="eastAsia"/>
        </w:rPr>
        <w:t>・向上できないときは何が原因であるか。</w:t>
      </w:r>
    </w:p>
    <w:p w:rsidR="005238E7" w:rsidRDefault="005238E7" w:rsidP="005238E7">
      <w:pPr>
        <w:pStyle w:val="a8"/>
        <w:numPr>
          <w:ilvl w:val="0"/>
          <w:numId w:val="1"/>
        </w:numPr>
        <w:ind w:leftChars="0"/>
      </w:pPr>
      <w:r>
        <w:rPr>
          <w:rFonts w:hint="eastAsia"/>
        </w:rPr>
        <w:t>廃止・休止の成果への影響</w:t>
      </w:r>
    </w:p>
    <w:p w:rsidR="005238E7" w:rsidRDefault="005238E7" w:rsidP="005238E7">
      <w:pPr>
        <w:ind w:leftChars="100" w:left="240"/>
      </w:pPr>
      <w:r>
        <w:rPr>
          <w:rFonts w:hint="eastAsia"/>
        </w:rPr>
        <w:t>・事務事業を廃止、休止したときの影響はあるか。</w:t>
      </w:r>
    </w:p>
    <w:p w:rsidR="005238E7" w:rsidRDefault="005238E7" w:rsidP="005238E7">
      <w:pPr>
        <w:pStyle w:val="a8"/>
        <w:numPr>
          <w:ilvl w:val="0"/>
          <w:numId w:val="1"/>
        </w:numPr>
        <w:ind w:leftChars="0"/>
      </w:pPr>
      <w:r>
        <w:rPr>
          <w:rFonts w:hint="eastAsia"/>
        </w:rPr>
        <w:t>類似事業との統廃合・連携</w:t>
      </w:r>
    </w:p>
    <w:p w:rsidR="005238E7" w:rsidRDefault="005238E7" w:rsidP="005238E7">
      <w:pPr>
        <w:ind w:leftChars="100" w:left="240"/>
      </w:pPr>
      <w:r>
        <w:rPr>
          <w:rFonts w:hint="eastAsia"/>
        </w:rPr>
        <w:t>・類似の目的や形態を持つ事務事業は他にないか。</w:t>
      </w:r>
    </w:p>
    <w:p w:rsidR="005238E7" w:rsidRDefault="005238E7" w:rsidP="005238E7">
      <w:pPr>
        <w:ind w:leftChars="100" w:left="240"/>
      </w:pPr>
      <w:r>
        <w:rPr>
          <w:rFonts w:hint="eastAsia"/>
        </w:rPr>
        <w:t>・類似事業との統廃合や連携の余地はあるか。</w:t>
      </w:r>
    </w:p>
    <w:p w:rsidR="005238E7" w:rsidRDefault="005238E7" w:rsidP="005238E7">
      <w:pPr>
        <w:ind w:left="240" w:hangingChars="100" w:hanging="240"/>
      </w:pPr>
    </w:p>
    <w:p w:rsidR="005238E7" w:rsidRPr="00244DF5" w:rsidRDefault="00960D83" w:rsidP="005238E7">
      <w:pPr>
        <w:ind w:left="240" w:hangingChars="100" w:hanging="240"/>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113030</wp:posOffset>
                </wp:positionV>
                <wp:extent cx="2286000" cy="565150"/>
                <wp:effectExtent l="12065" t="11430" r="6985" b="1397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65150"/>
                        </a:xfrm>
                        <a:prstGeom prst="roundRect">
                          <a:avLst>
                            <a:gd name="adj" fmla="val 16667"/>
                          </a:avLst>
                        </a:prstGeom>
                        <a:solidFill>
                          <a:srgbClr val="FFFFFF"/>
                        </a:solidFill>
                        <a:ln w="9525">
                          <a:solidFill>
                            <a:srgbClr val="000000"/>
                          </a:solidFill>
                          <a:round/>
                          <a:headEnd/>
                          <a:tailEnd/>
                        </a:ln>
                      </wps:spPr>
                      <wps:txbx>
                        <w:txbxContent>
                          <w:p w:rsidR="005B4BE7" w:rsidRPr="002849C6" w:rsidRDefault="005B4BE7" w:rsidP="005238E7">
                            <w:pPr>
                              <w:rPr>
                                <w:sz w:val="28"/>
                                <w:szCs w:val="28"/>
                              </w:rPr>
                            </w:pPr>
                            <w:r w:rsidRPr="002849C6">
                              <w:rPr>
                                <w:rFonts w:hint="eastAsia"/>
                                <w:sz w:val="28"/>
                                <w:szCs w:val="28"/>
                              </w:rPr>
                              <w:t>視点３：効率性評価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1" style="position:absolute;left:0;text-align:left;margin-left:0;margin-top:8.9pt;width:180pt;height: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">
                <v:textbox inset="5.85pt,.7pt,5.85pt,.7pt">
                  <w:txbxContent>
                    <w:p w:rsidR="005B4BE7" w:rsidRPr="002849C6" w:rsidRDefault="005B4BE7" w:rsidP="005238E7">
                      <w:pPr>
                        <w:rPr>
                          <w:sz w:val="28"/>
                          <w:szCs w:val="28"/>
                        </w:rPr>
                      </w:pPr>
                      <w:r w:rsidRPr="002849C6">
                        <w:rPr>
                          <w:rFonts w:hint="eastAsia"/>
                          <w:sz w:val="28"/>
                          <w:szCs w:val="28"/>
                        </w:rPr>
                        <w:t>視点３：効率性評価</w:t>
                      </w:r>
                    </w:p>
                  </w:txbxContent>
                </v:textbox>
              </v:roundrect>
            </w:pict>
          </mc:Fallback>
        </mc:AlternateContent>
      </w:r>
    </w:p>
    <w:p w:rsidR="005238E7" w:rsidRDefault="005238E7" w:rsidP="005238E7">
      <w:pPr>
        <w:tabs>
          <w:tab w:val="left" w:pos="3299"/>
        </w:tabs>
        <w:ind w:left="240" w:hangingChars="100" w:hanging="240"/>
      </w:pPr>
      <w:r>
        <w:tab/>
      </w:r>
      <w:r>
        <w:tab/>
      </w:r>
    </w:p>
    <w:p w:rsidR="005238E7" w:rsidRDefault="005238E7" w:rsidP="005238E7">
      <w:pPr>
        <w:tabs>
          <w:tab w:val="left" w:pos="3299"/>
        </w:tabs>
        <w:ind w:left="240" w:hangingChars="100" w:hanging="240"/>
      </w:pPr>
    </w:p>
    <w:p w:rsidR="005238E7" w:rsidRDefault="005238E7" w:rsidP="005238E7">
      <w:pPr>
        <w:tabs>
          <w:tab w:val="left" w:pos="3299"/>
        </w:tabs>
        <w:ind w:left="240" w:hangingChars="100" w:hanging="240"/>
      </w:pPr>
    </w:p>
    <w:p w:rsidR="005238E7" w:rsidRDefault="005238E7" w:rsidP="005238E7">
      <w:pPr>
        <w:pStyle w:val="a8"/>
        <w:numPr>
          <w:ilvl w:val="0"/>
          <w:numId w:val="1"/>
        </w:numPr>
        <w:ind w:leftChars="0"/>
      </w:pPr>
      <w:r>
        <w:rPr>
          <w:rFonts w:hint="eastAsia"/>
        </w:rPr>
        <w:t>事業費の削減余地</w:t>
      </w:r>
    </w:p>
    <w:p w:rsidR="005238E7" w:rsidRDefault="005238E7" w:rsidP="005238E7">
      <w:pPr>
        <w:ind w:leftChars="100" w:left="240"/>
      </w:pPr>
      <w:r>
        <w:rPr>
          <w:rFonts w:hint="eastAsia"/>
        </w:rPr>
        <w:t>・成果を下げずに事業費を削減する方法はあるか。</w:t>
      </w:r>
    </w:p>
    <w:p w:rsidR="005238E7" w:rsidRDefault="005238E7" w:rsidP="005238E7">
      <w:pPr>
        <w:pStyle w:val="a8"/>
        <w:numPr>
          <w:ilvl w:val="0"/>
          <w:numId w:val="1"/>
        </w:numPr>
        <w:ind w:leftChars="0"/>
      </w:pPr>
      <w:r>
        <w:rPr>
          <w:rFonts w:hint="eastAsia"/>
        </w:rPr>
        <w:t>人件費の削減余地</w:t>
      </w:r>
    </w:p>
    <w:p w:rsidR="005238E7" w:rsidRDefault="005238E7" w:rsidP="005238E7">
      <w:pPr>
        <w:ind w:leftChars="100" w:left="240"/>
      </w:pPr>
      <w:r>
        <w:rPr>
          <w:rFonts w:hint="eastAsia"/>
        </w:rPr>
        <w:t>・成果を下げずに職員の所要時間を削減できるか。</w:t>
      </w:r>
    </w:p>
    <w:p w:rsidR="005238E7" w:rsidRDefault="005238E7" w:rsidP="005238E7">
      <w:pPr>
        <w:ind w:leftChars="100" w:left="240"/>
      </w:pPr>
      <w:r>
        <w:rPr>
          <w:rFonts w:hint="eastAsia"/>
        </w:rPr>
        <w:lastRenderedPageBreak/>
        <w:t>・成果を下げずにより低賃金の人間で遂行できるか。</w:t>
      </w:r>
    </w:p>
    <w:p w:rsidR="005238E7" w:rsidRPr="00155361" w:rsidRDefault="005238E7" w:rsidP="005238E7">
      <w:pPr>
        <w:ind w:leftChars="100" w:left="240"/>
      </w:pPr>
    </w:p>
    <w:p w:rsidR="005238E7" w:rsidRDefault="00960D83" w:rsidP="005238E7">
      <w:pPr>
        <w:tabs>
          <w:tab w:val="left" w:pos="3500"/>
        </w:tabs>
        <w:ind w:left="240" w:hangingChars="100" w:hanging="240"/>
      </w:pP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113030</wp:posOffset>
                </wp:positionV>
                <wp:extent cx="2171700" cy="565150"/>
                <wp:effectExtent l="12065" t="11430" r="6985" b="1397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65150"/>
                        </a:xfrm>
                        <a:prstGeom prst="roundRect">
                          <a:avLst>
                            <a:gd name="adj" fmla="val 16667"/>
                          </a:avLst>
                        </a:prstGeom>
                        <a:solidFill>
                          <a:srgbClr val="FFFFFF"/>
                        </a:solidFill>
                        <a:ln w="9525">
                          <a:solidFill>
                            <a:srgbClr val="000000"/>
                          </a:solidFill>
                          <a:round/>
                          <a:headEnd/>
                          <a:tailEnd/>
                        </a:ln>
                      </wps:spPr>
                      <wps:txbx>
                        <w:txbxContent>
                          <w:p w:rsidR="005B4BE7" w:rsidRPr="003D25D2" w:rsidRDefault="005B4BE7" w:rsidP="005238E7">
                            <w:pPr>
                              <w:rPr>
                                <w:sz w:val="28"/>
                                <w:szCs w:val="28"/>
                              </w:rPr>
                            </w:pPr>
                            <w:r w:rsidRPr="003D25D2">
                              <w:rPr>
                                <w:rFonts w:hint="eastAsia"/>
                                <w:sz w:val="28"/>
                                <w:szCs w:val="28"/>
                              </w:rPr>
                              <w:t>視点４</w:t>
                            </w:r>
                            <w:r>
                              <w:rPr>
                                <w:rFonts w:hint="eastAsia"/>
                                <w:sz w:val="28"/>
                                <w:szCs w:val="28"/>
                              </w:rPr>
                              <w:t>：</w:t>
                            </w:r>
                            <w:r w:rsidRPr="003D25D2">
                              <w:rPr>
                                <w:rFonts w:hint="eastAsia"/>
                                <w:sz w:val="28"/>
                                <w:szCs w:val="28"/>
                              </w:rPr>
                              <w:t>公平性評価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2" style="position:absolute;left:0;text-align:left;margin-left:0;margin-top:8.9pt;width:171pt;height: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">
                <v:textbox inset="5.85pt,.7pt,5.85pt,.7pt">
                  <w:txbxContent>
                    <w:p w:rsidR="005B4BE7" w:rsidRPr="003D25D2" w:rsidRDefault="005B4BE7" w:rsidP="005238E7">
                      <w:pPr>
                        <w:rPr>
                          <w:sz w:val="28"/>
                          <w:szCs w:val="28"/>
                        </w:rPr>
                      </w:pPr>
                      <w:r w:rsidRPr="003D25D2">
                        <w:rPr>
                          <w:rFonts w:hint="eastAsia"/>
                          <w:sz w:val="28"/>
                          <w:szCs w:val="28"/>
                        </w:rPr>
                        <w:t>視点４</w:t>
                      </w:r>
                      <w:r>
                        <w:rPr>
                          <w:rFonts w:hint="eastAsia"/>
                          <w:sz w:val="28"/>
                          <w:szCs w:val="28"/>
                        </w:rPr>
                        <w:t>：</w:t>
                      </w:r>
                      <w:r w:rsidRPr="003D25D2">
                        <w:rPr>
                          <w:rFonts w:hint="eastAsia"/>
                          <w:sz w:val="28"/>
                          <w:szCs w:val="28"/>
                        </w:rPr>
                        <w:t>公平性評価</w:t>
                      </w:r>
                    </w:p>
                  </w:txbxContent>
                </v:textbox>
              </v:roundrect>
            </w:pict>
          </mc:Fallback>
        </mc:AlternateContent>
      </w:r>
      <w:r w:rsidR="005238E7">
        <w:tab/>
      </w:r>
      <w:r w:rsidR="005238E7">
        <w:tab/>
      </w:r>
    </w:p>
    <w:p w:rsidR="005238E7" w:rsidRDefault="005238E7" w:rsidP="005238E7">
      <w:pPr>
        <w:tabs>
          <w:tab w:val="left" w:pos="3500"/>
        </w:tabs>
        <w:ind w:left="240" w:hangingChars="100" w:hanging="240"/>
      </w:pPr>
    </w:p>
    <w:p w:rsidR="005238E7" w:rsidRDefault="005238E7" w:rsidP="005238E7">
      <w:pPr>
        <w:tabs>
          <w:tab w:val="left" w:pos="3500"/>
        </w:tabs>
        <w:ind w:left="240" w:hangingChars="100" w:hanging="240"/>
      </w:pPr>
    </w:p>
    <w:p w:rsidR="005238E7" w:rsidRDefault="005238E7" w:rsidP="005238E7">
      <w:pPr>
        <w:tabs>
          <w:tab w:val="left" w:pos="3500"/>
        </w:tabs>
        <w:ind w:left="240" w:hangingChars="100" w:hanging="240"/>
      </w:pPr>
    </w:p>
    <w:p w:rsidR="005238E7" w:rsidRDefault="005238E7" w:rsidP="005238E7">
      <w:pPr>
        <w:pStyle w:val="a8"/>
        <w:numPr>
          <w:ilvl w:val="0"/>
          <w:numId w:val="1"/>
        </w:numPr>
        <w:ind w:leftChars="0"/>
      </w:pPr>
      <w:r>
        <w:rPr>
          <w:rFonts w:hint="eastAsia"/>
        </w:rPr>
        <w:t>受益者負担・受益機会の適正化余地</w:t>
      </w:r>
    </w:p>
    <w:p w:rsidR="005238E7" w:rsidRDefault="005238E7" w:rsidP="005238E7">
      <w:pPr>
        <w:ind w:leftChars="100" w:left="240"/>
      </w:pPr>
      <w:r>
        <w:rPr>
          <w:rFonts w:hint="eastAsia"/>
        </w:rPr>
        <w:t>・受益者の費用負担や受益機会に適正化の余地はあるか。</w:t>
      </w:r>
    </w:p>
    <w:p w:rsidR="005238E7" w:rsidRDefault="005238E7" w:rsidP="005238E7">
      <w:pPr>
        <w:ind w:left="240" w:hangingChars="100" w:hanging="240"/>
      </w:pPr>
    </w:p>
    <w:p w:rsidR="005238E7" w:rsidRDefault="003A7B63" w:rsidP="005238E7">
      <w:pPr>
        <w:ind w:left="240" w:hangingChars="100" w:hanging="240"/>
      </w:pPr>
      <w:r>
        <w:rPr>
          <w:rFonts w:hint="eastAsia"/>
        </w:rPr>
        <w:t>（２）点検評価に当たっては、平成２４</w:t>
      </w:r>
      <w:r w:rsidR="005238E7">
        <w:rPr>
          <w:rFonts w:hint="eastAsia"/>
        </w:rPr>
        <w:t>年度の主な成果と課題を分析し、今後の対</w:t>
      </w:r>
    </w:p>
    <w:p w:rsidR="005238E7" w:rsidRDefault="005238E7" w:rsidP="005238E7">
      <w:pPr>
        <w:ind w:leftChars="100" w:left="240" w:firstLineChars="100" w:firstLine="240"/>
      </w:pPr>
      <w:r>
        <w:rPr>
          <w:rFonts w:hint="eastAsia"/>
        </w:rPr>
        <w:t>応について方向を示し</w:t>
      </w:r>
      <w:r w:rsidR="003A7B63">
        <w:rPr>
          <w:rFonts w:hint="eastAsia"/>
        </w:rPr>
        <w:t>まし</w:t>
      </w:r>
      <w:r>
        <w:rPr>
          <w:rFonts w:hint="eastAsia"/>
        </w:rPr>
        <w:t>た。</w:t>
      </w:r>
    </w:p>
    <w:p w:rsidR="005238E7" w:rsidRPr="00F8203C" w:rsidRDefault="005238E7" w:rsidP="005238E7">
      <w:pPr>
        <w:ind w:left="240" w:hangingChars="100" w:hanging="240"/>
      </w:pPr>
    </w:p>
    <w:p w:rsidR="005238E7" w:rsidRDefault="005238E7" w:rsidP="005238E7">
      <w:pPr>
        <w:ind w:left="240" w:hangingChars="100" w:hanging="240"/>
      </w:pPr>
      <w:r>
        <w:rPr>
          <w:rFonts w:hint="eastAsia"/>
        </w:rPr>
        <w:t>（３）桜川市教育委員会事務点検評価委員会設置要項に基づき、教育委員会が「桜</w:t>
      </w:r>
    </w:p>
    <w:p w:rsidR="005238E7" w:rsidRDefault="005238E7" w:rsidP="005238E7">
      <w:pPr>
        <w:ind w:leftChars="100" w:left="240" w:firstLineChars="100" w:firstLine="240"/>
      </w:pPr>
      <w:r>
        <w:rPr>
          <w:rFonts w:hint="eastAsia"/>
        </w:rPr>
        <w:t>川市教育委員会事務点検評価委員」３名を委嘱し、様々なご意見や助言をいた</w:t>
      </w:r>
    </w:p>
    <w:p w:rsidR="005238E7" w:rsidRDefault="003A7B63" w:rsidP="005238E7">
      <w:pPr>
        <w:ind w:leftChars="100" w:left="240" w:firstLineChars="100" w:firstLine="240"/>
      </w:pPr>
      <w:r>
        <w:rPr>
          <w:rFonts w:hint="eastAsia"/>
        </w:rPr>
        <w:t>だきました</w:t>
      </w:r>
      <w:r w:rsidR="005238E7">
        <w:rPr>
          <w:rFonts w:hint="eastAsia"/>
        </w:rPr>
        <w:t>。</w:t>
      </w:r>
    </w:p>
    <w:p w:rsidR="005238E7" w:rsidRDefault="005238E7" w:rsidP="005238E7">
      <w:pPr>
        <w:ind w:leftChars="100" w:left="240" w:firstLineChars="100" w:firstLine="240"/>
      </w:pPr>
    </w:p>
    <w:p w:rsidR="005238E7" w:rsidRPr="00445003" w:rsidRDefault="005238E7" w:rsidP="005238E7">
      <w:pPr>
        <w:rPr>
          <w:b/>
          <w:sz w:val="28"/>
          <w:szCs w:val="28"/>
        </w:rPr>
      </w:pPr>
      <w:r w:rsidRPr="00445003">
        <w:rPr>
          <w:rFonts w:hint="eastAsia"/>
          <w:b/>
          <w:sz w:val="28"/>
          <w:szCs w:val="28"/>
        </w:rPr>
        <w:t>４．点検及び評価の活用</w:t>
      </w:r>
    </w:p>
    <w:p w:rsidR="005238E7" w:rsidRDefault="005238E7" w:rsidP="005238E7">
      <w:pPr>
        <w:ind w:left="240" w:hangingChars="100" w:hanging="240"/>
      </w:pPr>
      <w:r>
        <w:rPr>
          <w:rFonts w:hint="eastAsia"/>
        </w:rPr>
        <w:t xml:space="preserve">　教育委員会事務の点検及び評価の結果を踏まえ、次年度以降の事務事業の運営に</w:t>
      </w:r>
    </w:p>
    <w:p w:rsidR="005238E7" w:rsidRPr="00D41A3B" w:rsidRDefault="005238E7" w:rsidP="005238E7">
      <w:pPr>
        <w:ind w:left="240" w:hangingChars="100" w:hanging="240"/>
      </w:pPr>
      <w:r>
        <w:rPr>
          <w:rFonts w:hint="eastAsia"/>
        </w:rPr>
        <w:t>反映させます。</w:t>
      </w:r>
    </w:p>
    <w:p w:rsidR="005238E7" w:rsidRDefault="005238E7" w:rsidP="005238E7">
      <w:pPr>
        <w:rPr>
          <w:b/>
          <w:sz w:val="28"/>
          <w:szCs w:val="28"/>
        </w:rPr>
      </w:pPr>
    </w:p>
    <w:p w:rsidR="00BF407B" w:rsidRDefault="00BF407B">
      <w:pPr>
        <w:widowControl/>
        <w:jc w:val="left"/>
        <w:rPr>
          <w:b/>
          <w:sz w:val="28"/>
          <w:szCs w:val="28"/>
        </w:rPr>
      </w:pPr>
      <w:r>
        <w:rPr>
          <w:b/>
          <w:sz w:val="28"/>
          <w:szCs w:val="28"/>
        </w:rPr>
        <w:br w:type="page"/>
      </w:r>
    </w:p>
    <w:p w:rsidR="005238E7" w:rsidRPr="00445003" w:rsidRDefault="005238E7" w:rsidP="005238E7">
      <w:pPr>
        <w:rPr>
          <w:b/>
          <w:sz w:val="28"/>
          <w:szCs w:val="28"/>
        </w:rPr>
      </w:pPr>
      <w:r w:rsidRPr="00445003">
        <w:rPr>
          <w:rFonts w:hint="eastAsia"/>
          <w:b/>
          <w:sz w:val="28"/>
          <w:szCs w:val="28"/>
        </w:rPr>
        <w:lastRenderedPageBreak/>
        <w:t>５．</w:t>
      </w:r>
      <w:r w:rsidR="005350BD">
        <w:rPr>
          <w:rFonts w:hint="eastAsia"/>
          <w:b/>
          <w:sz w:val="28"/>
          <w:szCs w:val="28"/>
        </w:rPr>
        <w:t>平成２５</w:t>
      </w:r>
      <w:r>
        <w:rPr>
          <w:rFonts w:hint="eastAsia"/>
          <w:b/>
          <w:sz w:val="28"/>
          <w:szCs w:val="28"/>
        </w:rPr>
        <w:t>年度教育委員会事務点検評価対象</w:t>
      </w:r>
      <w:r w:rsidRPr="00445003">
        <w:rPr>
          <w:rFonts w:hint="eastAsia"/>
          <w:b/>
          <w:sz w:val="28"/>
          <w:szCs w:val="28"/>
        </w:rPr>
        <w:t>事業一覧表</w:t>
      </w:r>
    </w:p>
    <w:p w:rsidR="005238E7" w:rsidRPr="006B07F4" w:rsidRDefault="005238E7" w:rsidP="005238E7">
      <w:pPr>
        <w:ind w:firstLineChars="100" w:firstLine="240"/>
      </w:pPr>
    </w:p>
    <w:p w:rsidR="005238E7" w:rsidRDefault="005350BD" w:rsidP="005238E7">
      <w:pPr>
        <w:ind w:firstLineChars="100" w:firstLine="240"/>
      </w:pPr>
      <w:r>
        <w:rPr>
          <w:rFonts w:hint="eastAsia"/>
        </w:rPr>
        <w:t>【主要事務事業２４</w:t>
      </w:r>
      <w:r w:rsidR="005238E7">
        <w:rPr>
          <w:rFonts w:hint="eastAsia"/>
        </w:rPr>
        <w:t>年度実績】</w:t>
      </w:r>
    </w:p>
    <w:p w:rsidR="005238E7" w:rsidRDefault="005238E7" w:rsidP="005238E7">
      <w:pPr>
        <w:ind w:firstLineChars="100" w:firstLine="280"/>
        <w:rPr>
          <w:sz w:val="28"/>
          <w:szCs w:val="28"/>
        </w:rPr>
      </w:pPr>
      <w:r w:rsidRPr="007C3ADB">
        <w:rPr>
          <w:rFonts w:hint="eastAsia"/>
          <w:sz w:val="28"/>
          <w:szCs w:val="28"/>
        </w:rPr>
        <w:t>政策：豊かな心と生き甲斐を育む教育・文化環境づくり</w:t>
      </w:r>
    </w:p>
    <w:p w:rsidR="005238E7" w:rsidRPr="007C3ADB" w:rsidRDefault="005238E7" w:rsidP="005238E7">
      <w:pPr>
        <w:ind w:firstLineChars="100" w:firstLine="280"/>
        <w:rPr>
          <w:sz w:val="28"/>
          <w:szCs w:val="28"/>
        </w:rPr>
      </w:pPr>
    </w:p>
    <w:p w:rsidR="005238E7" w:rsidRPr="007C3ADB" w:rsidRDefault="005238E7" w:rsidP="005238E7">
      <w:pPr>
        <w:rPr>
          <w:color w:val="FF0000"/>
        </w:rPr>
      </w:pPr>
      <w:r>
        <w:rPr>
          <w:rFonts w:hint="eastAsia"/>
        </w:rPr>
        <w:t>【学校教育課】</w:t>
      </w:r>
    </w:p>
    <w:tbl>
      <w:tblPr>
        <w:tblStyle w:val="a7"/>
        <w:tblW w:w="0" w:type="auto"/>
        <w:tblInd w:w="108" w:type="dxa"/>
        <w:tblLook w:val="04A0" w:firstRow="1" w:lastRow="0" w:firstColumn="1" w:lastColumn="0" w:noHBand="0" w:noVBand="1"/>
      </w:tblPr>
      <w:tblGrid>
        <w:gridCol w:w="720"/>
        <w:gridCol w:w="2700"/>
        <w:gridCol w:w="4320"/>
        <w:gridCol w:w="1271"/>
      </w:tblGrid>
      <w:tr w:rsidR="005238E7" w:rsidTr="00621FBB">
        <w:tc>
          <w:tcPr>
            <w:tcW w:w="720" w:type="dxa"/>
          </w:tcPr>
          <w:p w:rsidR="005238E7" w:rsidRDefault="005238E7" w:rsidP="00621FBB">
            <w:pPr>
              <w:jc w:val="center"/>
            </w:pPr>
            <w:r>
              <w:rPr>
                <w:rFonts w:hint="eastAsia"/>
              </w:rPr>
              <w:t>Ｎ０</w:t>
            </w:r>
          </w:p>
        </w:tc>
        <w:tc>
          <w:tcPr>
            <w:tcW w:w="2700" w:type="dxa"/>
          </w:tcPr>
          <w:p w:rsidR="005238E7" w:rsidRDefault="005238E7" w:rsidP="00621FBB">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320" w:type="dxa"/>
          </w:tcPr>
          <w:p w:rsidR="005238E7" w:rsidRDefault="005238E7" w:rsidP="00621FBB">
            <w:pPr>
              <w:jc w:val="center"/>
            </w:pPr>
            <w:r>
              <w:rPr>
                <w:rFonts w:hint="eastAsia"/>
              </w:rPr>
              <w:t>事務事業名</w:t>
            </w:r>
          </w:p>
        </w:tc>
        <w:tc>
          <w:tcPr>
            <w:tcW w:w="1250" w:type="dxa"/>
          </w:tcPr>
          <w:p w:rsidR="005238E7" w:rsidRDefault="005238E7" w:rsidP="00621FBB">
            <w:pPr>
              <w:jc w:val="center"/>
            </w:pPr>
            <w:r>
              <w:rPr>
                <w:rFonts w:hint="eastAsia"/>
              </w:rPr>
              <w:t>摘　　要</w:t>
            </w:r>
          </w:p>
        </w:tc>
      </w:tr>
      <w:tr w:rsidR="005238E7" w:rsidTr="00621FBB">
        <w:tc>
          <w:tcPr>
            <w:tcW w:w="720" w:type="dxa"/>
          </w:tcPr>
          <w:p w:rsidR="005238E7" w:rsidRDefault="005238E7" w:rsidP="00621FBB">
            <w:pPr>
              <w:jc w:val="center"/>
            </w:pPr>
            <w:r>
              <w:rPr>
                <w:rFonts w:hint="eastAsia"/>
              </w:rPr>
              <w:t>１</w:t>
            </w:r>
          </w:p>
        </w:tc>
        <w:tc>
          <w:tcPr>
            <w:tcW w:w="2700" w:type="dxa"/>
          </w:tcPr>
          <w:p w:rsidR="005238E7" w:rsidRDefault="005238E7" w:rsidP="00621FBB">
            <w:r>
              <w:rPr>
                <w:rFonts w:hint="eastAsia"/>
              </w:rPr>
              <w:t>学校教育の充実</w:t>
            </w:r>
          </w:p>
        </w:tc>
        <w:tc>
          <w:tcPr>
            <w:tcW w:w="4320" w:type="dxa"/>
          </w:tcPr>
          <w:p w:rsidR="005238E7" w:rsidRDefault="005350BD" w:rsidP="00621FBB">
            <w:r>
              <w:rPr>
                <w:rFonts w:hint="eastAsia"/>
              </w:rPr>
              <w:t>学校給食費未納徴収業務</w:t>
            </w:r>
          </w:p>
        </w:tc>
        <w:tc>
          <w:tcPr>
            <w:tcW w:w="1250" w:type="dxa"/>
          </w:tcPr>
          <w:p w:rsidR="005238E7" w:rsidRDefault="005350BD" w:rsidP="00621FBB">
            <w:r>
              <w:rPr>
                <w:rFonts w:hint="eastAsia"/>
              </w:rPr>
              <w:t>30112778</w:t>
            </w:r>
          </w:p>
        </w:tc>
      </w:tr>
      <w:tr w:rsidR="005238E7" w:rsidTr="00621FBB">
        <w:tc>
          <w:tcPr>
            <w:tcW w:w="720" w:type="dxa"/>
          </w:tcPr>
          <w:p w:rsidR="005238E7" w:rsidRDefault="005238E7" w:rsidP="00621FBB">
            <w:pPr>
              <w:jc w:val="center"/>
            </w:pPr>
            <w:r>
              <w:rPr>
                <w:rFonts w:hint="eastAsia"/>
              </w:rPr>
              <w:t>２</w:t>
            </w:r>
          </w:p>
        </w:tc>
        <w:tc>
          <w:tcPr>
            <w:tcW w:w="2700" w:type="dxa"/>
          </w:tcPr>
          <w:p w:rsidR="005238E7" w:rsidRDefault="005238E7" w:rsidP="00621FBB">
            <w:r>
              <w:rPr>
                <w:rFonts w:hint="eastAsia"/>
              </w:rPr>
              <w:t>学校教育の充実</w:t>
            </w:r>
          </w:p>
        </w:tc>
        <w:tc>
          <w:tcPr>
            <w:tcW w:w="4320" w:type="dxa"/>
          </w:tcPr>
          <w:p w:rsidR="005238E7" w:rsidRDefault="005350BD" w:rsidP="002350F8">
            <w:r>
              <w:rPr>
                <w:rFonts w:hint="eastAsia"/>
              </w:rPr>
              <w:t>自転車用ヘルメット購入補助事業</w:t>
            </w:r>
          </w:p>
        </w:tc>
        <w:tc>
          <w:tcPr>
            <w:tcW w:w="1250" w:type="dxa"/>
          </w:tcPr>
          <w:p w:rsidR="005238E7" w:rsidRDefault="005350BD" w:rsidP="00621FBB">
            <w:r>
              <w:rPr>
                <w:rFonts w:hint="eastAsia"/>
              </w:rPr>
              <w:t>30112779</w:t>
            </w:r>
          </w:p>
        </w:tc>
      </w:tr>
    </w:tbl>
    <w:p w:rsidR="005238E7" w:rsidRDefault="005238E7" w:rsidP="005238E7"/>
    <w:p w:rsidR="005238E7" w:rsidRDefault="006B07F4" w:rsidP="005238E7">
      <w:r>
        <w:rPr>
          <w:rFonts w:hint="eastAsia"/>
        </w:rPr>
        <w:t>【</w:t>
      </w:r>
      <w:r w:rsidR="005238E7">
        <w:rPr>
          <w:rFonts w:hint="eastAsia"/>
        </w:rPr>
        <w:t>生涯学習課】</w:t>
      </w:r>
    </w:p>
    <w:tbl>
      <w:tblPr>
        <w:tblStyle w:val="a7"/>
        <w:tblW w:w="0" w:type="auto"/>
        <w:tblInd w:w="108" w:type="dxa"/>
        <w:tblLook w:val="04A0" w:firstRow="1" w:lastRow="0" w:firstColumn="1" w:lastColumn="0" w:noHBand="0" w:noVBand="1"/>
      </w:tblPr>
      <w:tblGrid>
        <w:gridCol w:w="720"/>
        <w:gridCol w:w="2700"/>
        <w:gridCol w:w="4320"/>
        <w:gridCol w:w="1284"/>
      </w:tblGrid>
      <w:tr w:rsidR="005238E7" w:rsidTr="00621FBB">
        <w:tc>
          <w:tcPr>
            <w:tcW w:w="720" w:type="dxa"/>
          </w:tcPr>
          <w:p w:rsidR="005238E7" w:rsidRDefault="005238E7" w:rsidP="00621FBB">
            <w:pPr>
              <w:jc w:val="center"/>
            </w:pPr>
            <w:r>
              <w:rPr>
                <w:rFonts w:hint="eastAsia"/>
              </w:rPr>
              <w:t>Ｎ０</w:t>
            </w:r>
          </w:p>
        </w:tc>
        <w:tc>
          <w:tcPr>
            <w:tcW w:w="2700" w:type="dxa"/>
          </w:tcPr>
          <w:p w:rsidR="005238E7" w:rsidRDefault="005238E7" w:rsidP="00621FBB">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320" w:type="dxa"/>
          </w:tcPr>
          <w:p w:rsidR="005238E7" w:rsidRDefault="005238E7" w:rsidP="00621FBB">
            <w:pPr>
              <w:jc w:val="center"/>
            </w:pPr>
            <w:r>
              <w:rPr>
                <w:rFonts w:hint="eastAsia"/>
              </w:rPr>
              <w:t>事務事業名</w:t>
            </w:r>
          </w:p>
        </w:tc>
        <w:tc>
          <w:tcPr>
            <w:tcW w:w="1250" w:type="dxa"/>
          </w:tcPr>
          <w:p w:rsidR="005238E7" w:rsidRDefault="005238E7" w:rsidP="00621FBB">
            <w:pPr>
              <w:jc w:val="center"/>
            </w:pPr>
            <w:r>
              <w:rPr>
                <w:rFonts w:hint="eastAsia"/>
              </w:rPr>
              <w:t>摘　　要</w:t>
            </w:r>
          </w:p>
        </w:tc>
      </w:tr>
      <w:tr w:rsidR="005238E7" w:rsidTr="00621FBB">
        <w:tc>
          <w:tcPr>
            <w:tcW w:w="720" w:type="dxa"/>
          </w:tcPr>
          <w:p w:rsidR="005238E7" w:rsidRDefault="005238E7" w:rsidP="00621FBB">
            <w:pPr>
              <w:jc w:val="center"/>
            </w:pPr>
            <w:r>
              <w:rPr>
                <w:rFonts w:hint="eastAsia"/>
              </w:rPr>
              <w:t>１</w:t>
            </w:r>
          </w:p>
        </w:tc>
        <w:tc>
          <w:tcPr>
            <w:tcW w:w="2700" w:type="dxa"/>
          </w:tcPr>
          <w:p w:rsidR="005238E7" w:rsidRPr="002350F8" w:rsidRDefault="002350F8" w:rsidP="00621FBB">
            <w:pPr>
              <w:rPr>
                <w:sz w:val="18"/>
                <w:szCs w:val="18"/>
              </w:rPr>
            </w:pPr>
            <w:r w:rsidRPr="002350F8">
              <w:rPr>
                <w:rFonts w:hint="eastAsia"/>
                <w:sz w:val="18"/>
                <w:szCs w:val="18"/>
              </w:rPr>
              <w:t>生涯学習・芸術文化活動の推進</w:t>
            </w:r>
          </w:p>
        </w:tc>
        <w:tc>
          <w:tcPr>
            <w:tcW w:w="4320" w:type="dxa"/>
          </w:tcPr>
          <w:p w:rsidR="005238E7" w:rsidRDefault="005350BD" w:rsidP="00621FBB">
            <w:r>
              <w:rPr>
                <w:rFonts w:hint="eastAsia"/>
              </w:rPr>
              <w:t>ブックスタート事業</w:t>
            </w:r>
          </w:p>
        </w:tc>
        <w:tc>
          <w:tcPr>
            <w:tcW w:w="1250" w:type="dxa"/>
          </w:tcPr>
          <w:p w:rsidR="005238E7" w:rsidRDefault="005350BD" w:rsidP="00621FBB">
            <w:r>
              <w:rPr>
                <w:rFonts w:hint="eastAsia"/>
              </w:rPr>
              <w:t>30213213</w:t>
            </w:r>
          </w:p>
        </w:tc>
      </w:tr>
      <w:tr w:rsidR="005238E7" w:rsidTr="00621FBB">
        <w:tc>
          <w:tcPr>
            <w:tcW w:w="720" w:type="dxa"/>
          </w:tcPr>
          <w:p w:rsidR="005238E7" w:rsidRDefault="005238E7" w:rsidP="00621FBB">
            <w:pPr>
              <w:jc w:val="center"/>
            </w:pPr>
            <w:r>
              <w:rPr>
                <w:rFonts w:hint="eastAsia"/>
              </w:rPr>
              <w:t>２</w:t>
            </w:r>
          </w:p>
        </w:tc>
        <w:tc>
          <w:tcPr>
            <w:tcW w:w="2700" w:type="dxa"/>
          </w:tcPr>
          <w:p w:rsidR="005238E7" w:rsidRDefault="005350BD" w:rsidP="00621FBB">
            <w:r w:rsidRPr="002350F8">
              <w:rPr>
                <w:rFonts w:hint="eastAsia"/>
                <w:sz w:val="18"/>
                <w:szCs w:val="18"/>
              </w:rPr>
              <w:t>生涯学習・芸術文化活動の推進</w:t>
            </w:r>
          </w:p>
        </w:tc>
        <w:tc>
          <w:tcPr>
            <w:tcW w:w="4320" w:type="dxa"/>
          </w:tcPr>
          <w:p w:rsidR="005238E7" w:rsidRPr="002350F8" w:rsidRDefault="005350BD" w:rsidP="00621FBB">
            <w:pPr>
              <w:rPr>
                <w:szCs w:val="24"/>
              </w:rPr>
            </w:pPr>
            <w:r>
              <w:rPr>
                <w:rFonts w:hint="eastAsia"/>
                <w:szCs w:val="24"/>
              </w:rPr>
              <w:t>雨引の里と彫刻展補助金事業</w:t>
            </w:r>
          </w:p>
        </w:tc>
        <w:tc>
          <w:tcPr>
            <w:tcW w:w="1250" w:type="dxa"/>
          </w:tcPr>
          <w:p w:rsidR="005238E7" w:rsidRPr="002350F8" w:rsidRDefault="005350BD" w:rsidP="00621FBB">
            <w:pPr>
              <w:rPr>
                <w:szCs w:val="24"/>
              </w:rPr>
            </w:pPr>
            <w:r>
              <w:rPr>
                <w:rFonts w:hint="eastAsia"/>
                <w:szCs w:val="24"/>
              </w:rPr>
              <w:t>30213262</w:t>
            </w:r>
          </w:p>
        </w:tc>
      </w:tr>
    </w:tbl>
    <w:p w:rsidR="005238E7" w:rsidRDefault="005238E7" w:rsidP="005238E7">
      <w:pPr>
        <w:rPr>
          <w:sz w:val="18"/>
          <w:szCs w:val="18"/>
        </w:rPr>
      </w:pPr>
    </w:p>
    <w:p w:rsidR="006B07F4" w:rsidRDefault="006B07F4" w:rsidP="006B07F4">
      <w:r>
        <w:rPr>
          <w:rFonts w:hint="eastAsia"/>
        </w:rPr>
        <w:t>【文化財課】</w:t>
      </w:r>
    </w:p>
    <w:tbl>
      <w:tblPr>
        <w:tblStyle w:val="a7"/>
        <w:tblW w:w="0" w:type="auto"/>
        <w:tblInd w:w="108" w:type="dxa"/>
        <w:tblLook w:val="04A0" w:firstRow="1" w:lastRow="0" w:firstColumn="1" w:lastColumn="0" w:noHBand="0" w:noVBand="1"/>
      </w:tblPr>
      <w:tblGrid>
        <w:gridCol w:w="720"/>
        <w:gridCol w:w="2700"/>
        <w:gridCol w:w="4320"/>
        <w:gridCol w:w="1284"/>
      </w:tblGrid>
      <w:tr w:rsidR="006B07F4" w:rsidTr="00AE2C45">
        <w:tc>
          <w:tcPr>
            <w:tcW w:w="720" w:type="dxa"/>
          </w:tcPr>
          <w:p w:rsidR="006B07F4" w:rsidRDefault="006B07F4" w:rsidP="00AE2C45">
            <w:pPr>
              <w:jc w:val="center"/>
            </w:pPr>
            <w:r>
              <w:rPr>
                <w:rFonts w:hint="eastAsia"/>
              </w:rPr>
              <w:t>Ｎ０</w:t>
            </w:r>
          </w:p>
        </w:tc>
        <w:tc>
          <w:tcPr>
            <w:tcW w:w="2700" w:type="dxa"/>
          </w:tcPr>
          <w:p w:rsidR="006B07F4" w:rsidRDefault="006B07F4" w:rsidP="00AE2C45">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320" w:type="dxa"/>
          </w:tcPr>
          <w:p w:rsidR="006B07F4" w:rsidRDefault="006B07F4" w:rsidP="00AE2C45">
            <w:pPr>
              <w:jc w:val="center"/>
            </w:pPr>
            <w:r>
              <w:rPr>
                <w:rFonts w:hint="eastAsia"/>
              </w:rPr>
              <w:t>事務事業名</w:t>
            </w:r>
          </w:p>
        </w:tc>
        <w:tc>
          <w:tcPr>
            <w:tcW w:w="1250" w:type="dxa"/>
          </w:tcPr>
          <w:p w:rsidR="006B07F4" w:rsidRDefault="006B07F4" w:rsidP="00AE2C45">
            <w:pPr>
              <w:jc w:val="center"/>
            </w:pPr>
            <w:r>
              <w:rPr>
                <w:rFonts w:hint="eastAsia"/>
              </w:rPr>
              <w:t>摘　　要</w:t>
            </w:r>
          </w:p>
        </w:tc>
      </w:tr>
      <w:tr w:rsidR="006B07F4" w:rsidTr="00AE2C45">
        <w:tc>
          <w:tcPr>
            <w:tcW w:w="720" w:type="dxa"/>
          </w:tcPr>
          <w:p w:rsidR="006B07F4" w:rsidRDefault="006B07F4" w:rsidP="00AE2C45">
            <w:pPr>
              <w:jc w:val="center"/>
            </w:pPr>
            <w:r>
              <w:rPr>
                <w:rFonts w:hint="eastAsia"/>
              </w:rPr>
              <w:t>１</w:t>
            </w:r>
          </w:p>
        </w:tc>
        <w:tc>
          <w:tcPr>
            <w:tcW w:w="2700" w:type="dxa"/>
          </w:tcPr>
          <w:p w:rsidR="006B07F4" w:rsidRDefault="002350F8" w:rsidP="00AE2C45">
            <w:r>
              <w:rPr>
                <w:rFonts w:hint="eastAsia"/>
              </w:rPr>
              <w:t>文化財の保存・活用</w:t>
            </w:r>
          </w:p>
        </w:tc>
        <w:tc>
          <w:tcPr>
            <w:tcW w:w="4320" w:type="dxa"/>
          </w:tcPr>
          <w:p w:rsidR="006B07F4" w:rsidRDefault="005350BD" w:rsidP="00AE2C45">
            <w:r>
              <w:rPr>
                <w:rFonts w:hint="eastAsia"/>
              </w:rPr>
              <w:t>伝統的建造物群保存地区保存事業</w:t>
            </w:r>
          </w:p>
        </w:tc>
        <w:tc>
          <w:tcPr>
            <w:tcW w:w="1250" w:type="dxa"/>
          </w:tcPr>
          <w:p w:rsidR="006B07F4" w:rsidRDefault="005350BD" w:rsidP="00AE2C45">
            <w:r>
              <w:rPr>
                <w:rFonts w:hint="eastAsia"/>
              </w:rPr>
              <w:t>30513310</w:t>
            </w:r>
          </w:p>
        </w:tc>
      </w:tr>
      <w:tr w:rsidR="006B07F4" w:rsidTr="00AE2C45">
        <w:tc>
          <w:tcPr>
            <w:tcW w:w="720" w:type="dxa"/>
          </w:tcPr>
          <w:p w:rsidR="006B07F4" w:rsidRDefault="006B07F4" w:rsidP="00AE2C45">
            <w:pPr>
              <w:jc w:val="center"/>
            </w:pPr>
            <w:r>
              <w:rPr>
                <w:rFonts w:hint="eastAsia"/>
              </w:rPr>
              <w:t>２</w:t>
            </w:r>
          </w:p>
        </w:tc>
        <w:tc>
          <w:tcPr>
            <w:tcW w:w="2700" w:type="dxa"/>
          </w:tcPr>
          <w:p w:rsidR="006B07F4" w:rsidRDefault="002350F8" w:rsidP="00AE2C45">
            <w:r>
              <w:rPr>
                <w:rFonts w:hint="eastAsia"/>
              </w:rPr>
              <w:t>文化財の保存・活用</w:t>
            </w:r>
          </w:p>
        </w:tc>
        <w:tc>
          <w:tcPr>
            <w:tcW w:w="4320" w:type="dxa"/>
          </w:tcPr>
          <w:p w:rsidR="006B07F4" w:rsidRPr="002350F8" w:rsidRDefault="005350BD" w:rsidP="00AE2C45">
            <w:pPr>
              <w:rPr>
                <w:szCs w:val="24"/>
              </w:rPr>
            </w:pPr>
            <w:r>
              <w:rPr>
                <w:rFonts w:hint="eastAsia"/>
                <w:szCs w:val="24"/>
              </w:rPr>
              <w:t>歴史的風致形成建造物修理事業</w:t>
            </w:r>
          </w:p>
        </w:tc>
        <w:tc>
          <w:tcPr>
            <w:tcW w:w="1250" w:type="dxa"/>
          </w:tcPr>
          <w:p w:rsidR="006B07F4" w:rsidRDefault="005350BD" w:rsidP="00AE2C45">
            <w:r>
              <w:rPr>
                <w:rFonts w:hint="eastAsia"/>
              </w:rPr>
              <w:t>30513317</w:t>
            </w:r>
          </w:p>
        </w:tc>
      </w:tr>
    </w:tbl>
    <w:p w:rsidR="006B07F4" w:rsidRDefault="006B07F4" w:rsidP="005238E7">
      <w:pPr>
        <w:rPr>
          <w:sz w:val="18"/>
          <w:szCs w:val="18"/>
        </w:rPr>
      </w:pPr>
    </w:p>
    <w:p w:rsidR="005238E7" w:rsidRDefault="005238E7" w:rsidP="005238E7">
      <w:r>
        <w:rPr>
          <w:rFonts w:hint="eastAsia"/>
        </w:rPr>
        <w:t>【スポーツ振興課】</w:t>
      </w:r>
    </w:p>
    <w:tbl>
      <w:tblPr>
        <w:tblStyle w:val="a7"/>
        <w:tblW w:w="0" w:type="auto"/>
        <w:tblInd w:w="108" w:type="dxa"/>
        <w:tblLook w:val="04A0" w:firstRow="1" w:lastRow="0" w:firstColumn="1" w:lastColumn="0" w:noHBand="0" w:noVBand="1"/>
      </w:tblPr>
      <w:tblGrid>
        <w:gridCol w:w="720"/>
        <w:gridCol w:w="2700"/>
        <w:gridCol w:w="4320"/>
        <w:gridCol w:w="1284"/>
      </w:tblGrid>
      <w:tr w:rsidR="005238E7" w:rsidTr="00621FBB">
        <w:tc>
          <w:tcPr>
            <w:tcW w:w="720" w:type="dxa"/>
          </w:tcPr>
          <w:p w:rsidR="005238E7" w:rsidRDefault="005238E7" w:rsidP="00621FBB">
            <w:pPr>
              <w:jc w:val="center"/>
            </w:pPr>
            <w:r>
              <w:rPr>
                <w:rFonts w:hint="eastAsia"/>
              </w:rPr>
              <w:t>Ｎ０</w:t>
            </w:r>
          </w:p>
        </w:tc>
        <w:tc>
          <w:tcPr>
            <w:tcW w:w="2700" w:type="dxa"/>
          </w:tcPr>
          <w:p w:rsidR="005238E7" w:rsidRDefault="005238E7" w:rsidP="00621FBB">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320" w:type="dxa"/>
          </w:tcPr>
          <w:p w:rsidR="005238E7" w:rsidRDefault="005238E7" w:rsidP="00621FBB">
            <w:pPr>
              <w:jc w:val="center"/>
            </w:pPr>
            <w:r>
              <w:rPr>
                <w:rFonts w:hint="eastAsia"/>
              </w:rPr>
              <w:t>事務事業名</w:t>
            </w:r>
          </w:p>
        </w:tc>
        <w:tc>
          <w:tcPr>
            <w:tcW w:w="1250" w:type="dxa"/>
          </w:tcPr>
          <w:p w:rsidR="005238E7" w:rsidRDefault="005238E7" w:rsidP="00621FBB">
            <w:pPr>
              <w:jc w:val="center"/>
            </w:pPr>
            <w:r>
              <w:rPr>
                <w:rFonts w:hint="eastAsia"/>
              </w:rPr>
              <w:t>摘　　要</w:t>
            </w:r>
          </w:p>
        </w:tc>
      </w:tr>
      <w:tr w:rsidR="005238E7" w:rsidTr="00621FBB">
        <w:tc>
          <w:tcPr>
            <w:tcW w:w="720" w:type="dxa"/>
          </w:tcPr>
          <w:p w:rsidR="005238E7" w:rsidRDefault="005238E7" w:rsidP="00621FBB">
            <w:pPr>
              <w:jc w:val="center"/>
            </w:pPr>
            <w:r>
              <w:rPr>
                <w:rFonts w:hint="eastAsia"/>
              </w:rPr>
              <w:t>１</w:t>
            </w:r>
          </w:p>
        </w:tc>
        <w:tc>
          <w:tcPr>
            <w:tcW w:w="2700" w:type="dxa"/>
          </w:tcPr>
          <w:p w:rsidR="005238E7" w:rsidRPr="001B6E3E" w:rsidRDefault="001B6E3E" w:rsidP="00621FBB">
            <w:pPr>
              <w:rPr>
                <w:sz w:val="22"/>
              </w:rPr>
            </w:pPr>
            <w:r w:rsidRPr="001B6E3E">
              <w:rPr>
                <w:rFonts w:hint="eastAsia"/>
                <w:sz w:val="22"/>
              </w:rPr>
              <w:t>生涯</w:t>
            </w:r>
            <w:r w:rsidR="005238E7" w:rsidRPr="001B6E3E">
              <w:rPr>
                <w:rFonts w:hint="eastAsia"/>
                <w:sz w:val="22"/>
              </w:rPr>
              <w:t>スポーツ活動の振興</w:t>
            </w:r>
          </w:p>
        </w:tc>
        <w:tc>
          <w:tcPr>
            <w:tcW w:w="4320" w:type="dxa"/>
          </w:tcPr>
          <w:p w:rsidR="005238E7" w:rsidRDefault="005350BD" w:rsidP="00621FBB">
            <w:r>
              <w:rPr>
                <w:rFonts w:hint="eastAsia"/>
              </w:rPr>
              <w:t>総合型地域スポーツクラブ育成事業</w:t>
            </w:r>
          </w:p>
        </w:tc>
        <w:tc>
          <w:tcPr>
            <w:tcW w:w="1250" w:type="dxa"/>
          </w:tcPr>
          <w:p w:rsidR="005238E7" w:rsidRDefault="005350BD" w:rsidP="00621FBB">
            <w:r>
              <w:rPr>
                <w:rFonts w:hint="eastAsia"/>
              </w:rPr>
              <w:t>30413414</w:t>
            </w:r>
          </w:p>
        </w:tc>
      </w:tr>
      <w:tr w:rsidR="005238E7" w:rsidTr="00621FBB">
        <w:tc>
          <w:tcPr>
            <w:tcW w:w="720" w:type="dxa"/>
          </w:tcPr>
          <w:p w:rsidR="005238E7" w:rsidRDefault="005238E7" w:rsidP="00621FBB">
            <w:pPr>
              <w:jc w:val="center"/>
            </w:pPr>
            <w:r>
              <w:rPr>
                <w:rFonts w:hint="eastAsia"/>
              </w:rPr>
              <w:t>２</w:t>
            </w:r>
          </w:p>
        </w:tc>
        <w:tc>
          <w:tcPr>
            <w:tcW w:w="2700" w:type="dxa"/>
          </w:tcPr>
          <w:p w:rsidR="005238E7" w:rsidRDefault="001B6E3E" w:rsidP="00621FBB">
            <w:r w:rsidRPr="001B6E3E">
              <w:rPr>
                <w:rFonts w:hint="eastAsia"/>
                <w:sz w:val="22"/>
              </w:rPr>
              <w:t>生涯スポーツ活動の振興</w:t>
            </w:r>
          </w:p>
        </w:tc>
        <w:tc>
          <w:tcPr>
            <w:tcW w:w="4320" w:type="dxa"/>
          </w:tcPr>
          <w:p w:rsidR="005238E7" w:rsidRPr="00D04347" w:rsidRDefault="005350BD" w:rsidP="00621FBB">
            <w:pPr>
              <w:rPr>
                <w:szCs w:val="24"/>
              </w:rPr>
            </w:pPr>
            <w:r>
              <w:rPr>
                <w:rFonts w:hint="eastAsia"/>
                <w:szCs w:val="24"/>
              </w:rPr>
              <w:t>岩瀬体育館管理運営事業</w:t>
            </w:r>
          </w:p>
        </w:tc>
        <w:tc>
          <w:tcPr>
            <w:tcW w:w="1250" w:type="dxa"/>
          </w:tcPr>
          <w:p w:rsidR="005238E7" w:rsidRPr="000467FE" w:rsidRDefault="005350BD" w:rsidP="00621FBB">
            <w:r>
              <w:rPr>
                <w:rFonts w:hint="eastAsia"/>
              </w:rPr>
              <w:t>30423417</w:t>
            </w:r>
          </w:p>
        </w:tc>
      </w:tr>
    </w:tbl>
    <w:p w:rsidR="00621FBB" w:rsidRDefault="00621FBB">
      <w:pPr>
        <w:widowControl/>
        <w:jc w:val="left"/>
        <w:rPr>
          <w:b/>
          <w:sz w:val="28"/>
          <w:szCs w:val="28"/>
        </w:rPr>
      </w:pPr>
      <w:r>
        <w:rPr>
          <w:b/>
          <w:sz w:val="28"/>
          <w:szCs w:val="28"/>
        </w:rPr>
        <w:br w:type="page"/>
      </w:r>
    </w:p>
    <w:p w:rsidR="005238E7" w:rsidRPr="00445003" w:rsidRDefault="00AE2C45" w:rsidP="00BF407B">
      <w:pPr>
        <w:widowControl/>
        <w:jc w:val="left"/>
        <w:rPr>
          <w:b/>
          <w:sz w:val="28"/>
          <w:szCs w:val="28"/>
        </w:rPr>
      </w:pPr>
      <w:r>
        <w:rPr>
          <w:rFonts w:hint="eastAsia"/>
          <w:b/>
          <w:sz w:val="28"/>
          <w:szCs w:val="28"/>
        </w:rPr>
        <w:lastRenderedPageBreak/>
        <w:t>平成２４</w:t>
      </w:r>
      <w:r w:rsidR="005238E7">
        <w:rPr>
          <w:rFonts w:hint="eastAsia"/>
          <w:b/>
          <w:sz w:val="28"/>
          <w:szCs w:val="28"/>
        </w:rPr>
        <w:t>年度</w:t>
      </w:r>
      <w:r w:rsidR="005238E7" w:rsidRPr="00445003">
        <w:rPr>
          <w:rFonts w:hint="eastAsia"/>
          <w:b/>
          <w:sz w:val="28"/>
          <w:szCs w:val="28"/>
        </w:rPr>
        <w:t>評価対象事務事業一覧表</w:t>
      </w:r>
    </w:p>
    <w:p w:rsidR="005238E7" w:rsidRDefault="005238E7" w:rsidP="005238E7">
      <w:pPr>
        <w:ind w:firstLineChars="100" w:firstLine="240"/>
      </w:pPr>
    </w:p>
    <w:p w:rsidR="005238E7" w:rsidRDefault="002C65AA" w:rsidP="005238E7">
      <w:pPr>
        <w:ind w:firstLineChars="100" w:firstLine="240"/>
      </w:pPr>
      <w:r>
        <w:rPr>
          <w:rFonts w:hint="eastAsia"/>
        </w:rPr>
        <w:t>【主要事務事業２３</w:t>
      </w:r>
      <w:r w:rsidR="005238E7">
        <w:rPr>
          <w:rFonts w:hint="eastAsia"/>
        </w:rPr>
        <w:t>年度実績】</w:t>
      </w:r>
    </w:p>
    <w:p w:rsidR="005238E7" w:rsidRPr="007C3ADB" w:rsidRDefault="005238E7" w:rsidP="005238E7">
      <w:pPr>
        <w:ind w:firstLineChars="100" w:firstLine="280"/>
        <w:rPr>
          <w:sz w:val="28"/>
          <w:szCs w:val="28"/>
        </w:rPr>
      </w:pPr>
      <w:r w:rsidRPr="007C3ADB">
        <w:rPr>
          <w:rFonts w:hint="eastAsia"/>
          <w:sz w:val="28"/>
          <w:szCs w:val="28"/>
        </w:rPr>
        <w:t>政策：豊かな心と生き甲斐を育む教育・文化環境づくり</w:t>
      </w:r>
    </w:p>
    <w:p w:rsidR="005238E7" w:rsidRPr="007C3ADB" w:rsidRDefault="005238E7" w:rsidP="005238E7">
      <w:pPr>
        <w:rPr>
          <w:color w:val="FF0000"/>
        </w:rPr>
      </w:pPr>
      <w:r>
        <w:rPr>
          <w:rFonts w:hint="eastAsia"/>
        </w:rPr>
        <w:t>【学校教育課】</w:t>
      </w:r>
    </w:p>
    <w:tbl>
      <w:tblPr>
        <w:tblStyle w:val="a7"/>
        <w:tblW w:w="0" w:type="auto"/>
        <w:tblInd w:w="108" w:type="dxa"/>
        <w:tblLook w:val="04A0" w:firstRow="1" w:lastRow="0" w:firstColumn="1" w:lastColumn="0" w:noHBand="0" w:noVBand="1"/>
      </w:tblPr>
      <w:tblGrid>
        <w:gridCol w:w="720"/>
        <w:gridCol w:w="2160"/>
        <w:gridCol w:w="4860"/>
        <w:gridCol w:w="1250"/>
      </w:tblGrid>
      <w:tr w:rsidR="005238E7" w:rsidTr="00621FBB">
        <w:tc>
          <w:tcPr>
            <w:tcW w:w="720" w:type="dxa"/>
          </w:tcPr>
          <w:p w:rsidR="005238E7" w:rsidRDefault="005238E7" w:rsidP="00621FBB">
            <w:pPr>
              <w:jc w:val="center"/>
            </w:pPr>
            <w:r>
              <w:rPr>
                <w:rFonts w:hint="eastAsia"/>
              </w:rPr>
              <w:t>Ｎ０</w:t>
            </w:r>
          </w:p>
        </w:tc>
        <w:tc>
          <w:tcPr>
            <w:tcW w:w="2160" w:type="dxa"/>
          </w:tcPr>
          <w:p w:rsidR="005238E7" w:rsidRDefault="005238E7" w:rsidP="00621FBB">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860" w:type="dxa"/>
          </w:tcPr>
          <w:p w:rsidR="005238E7" w:rsidRDefault="005238E7" w:rsidP="00621FBB">
            <w:pPr>
              <w:jc w:val="center"/>
            </w:pPr>
            <w:r>
              <w:rPr>
                <w:rFonts w:hint="eastAsia"/>
              </w:rPr>
              <w:t>事務事業名</w:t>
            </w:r>
          </w:p>
        </w:tc>
        <w:tc>
          <w:tcPr>
            <w:tcW w:w="1250" w:type="dxa"/>
          </w:tcPr>
          <w:p w:rsidR="005238E7" w:rsidRDefault="005238E7" w:rsidP="00621FBB">
            <w:pPr>
              <w:jc w:val="center"/>
            </w:pPr>
            <w:r>
              <w:rPr>
                <w:rFonts w:hint="eastAsia"/>
              </w:rPr>
              <w:t>摘　　要</w:t>
            </w:r>
          </w:p>
        </w:tc>
      </w:tr>
      <w:tr w:rsidR="00C02CE3" w:rsidTr="00621FBB">
        <w:tc>
          <w:tcPr>
            <w:tcW w:w="720" w:type="dxa"/>
          </w:tcPr>
          <w:p w:rsidR="00C02CE3" w:rsidRDefault="00C02CE3" w:rsidP="00621FBB">
            <w:pPr>
              <w:jc w:val="center"/>
            </w:pPr>
            <w:r>
              <w:rPr>
                <w:rFonts w:hint="eastAsia"/>
              </w:rPr>
              <w:t>１</w:t>
            </w:r>
          </w:p>
        </w:tc>
        <w:tc>
          <w:tcPr>
            <w:tcW w:w="2160" w:type="dxa"/>
          </w:tcPr>
          <w:p w:rsidR="00C02CE3" w:rsidRDefault="00C02CE3" w:rsidP="00AE2C45">
            <w:r>
              <w:rPr>
                <w:rFonts w:hint="eastAsia"/>
              </w:rPr>
              <w:t>学校教育の充実</w:t>
            </w:r>
          </w:p>
        </w:tc>
        <w:tc>
          <w:tcPr>
            <w:tcW w:w="4860" w:type="dxa"/>
          </w:tcPr>
          <w:p w:rsidR="00C02CE3" w:rsidRPr="00CD4F48" w:rsidRDefault="00AE2C45" w:rsidP="00621FBB">
            <w:pPr>
              <w:rPr>
                <w:sz w:val="22"/>
              </w:rPr>
            </w:pPr>
            <w:r>
              <w:rPr>
                <w:rFonts w:hint="eastAsia"/>
                <w:sz w:val="22"/>
              </w:rPr>
              <w:t>新入学児童ランドセル配付事業</w:t>
            </w:r>
          </w:p>
        </w:tc>
        <w:tc>
          <w:tcPr>
            <w:tcW w:w="1250" w:type="dxa"/>
          </w:tcPr>
          <w:p w:rsidR="00C02CE3" w:rsidRDefault="00C02CE3" w:rsidP="00621FBB"/>
        </w:tc>
      </w:tr>
      <w:tr w:rsidR="00C02CE3" w:rsidTr="00621FBB">
        <w:tc>
          <w:tcPr>
            <w:tcW w:w="720" w:type="dxa"/>
          </w:tcPr>
          <w:p w:rsidR="00C02CE3" w:rsidRDefault="00C02CE3" w:rsidP="00621FBB">
            <w:pPr>
              <w:jc w:val="center"/>
            </w:pPr>
            <w:r>
              <w:rPr>
                <w:rFonts w:hint="eastAsia"/>
              </w:rPr>
              <w:t>２</w:t>
            </w:r>
          </w:p>
        </w:tc>
        <w:tc>
          <w:tcPr>
            <w:tcW w:w="2160" w:type="dxa"/>
          </w:tcPr>
          <w:p w:rsidR="00C02CE3" w:rsidRDefault="00C02CE3" w:rsidP="00AE2C45">
            <w:r>
              <w:rPr>
                <w:rFonts w:hint="eastAsia"/>
              </w:rPr>
              <w:t>学校教育の充実</w:t>
            </w:r>
          </w:p>
        </w:tc>
        <w:tc>
          <w:tcPr>
            <w:tcW w:w="4860" w:type="dxa"/>
          </w:tcPr>
          <w:p w:rsidR="00C02CE3" w:rsidRDefault="00AE2C45" w:rsidP="00621FBB">
            <w:r>
              <w:rPr>
                <w:rFonts w:hint="eastAsia"/>
              </w:rPr>
              <w:t>適応指導教室事業</w:t>
            </w:r>
          </w:p>
        </w:tc>
        <w:tc>
          <w:tcPr>
            <w:tcW w:w="1250" w:type="dxa"/>
          </w:tcPr>
          <w:p w:rsidR="00C02CE3" w:rsidRDefault="00C02CE3" w:rsidP="00621FBB"/>
        </w:tc>
      </w:tr>
      <w:tr w:rsidR="00C02CE3" w:rsidTr="00621FBB">
        <w:tc>
          <w:tcPr>
            <w:tcW w:w="720" w:type="dxa"/>
          </w:tcPr>
          <w:p w:rsidR="00C02CE3" w:rsidRDefault="00C02CE3" w:rsidP="00621FBB">
            <w:pPr>
              <w:jc w:val="center"/>
            </w:pPr>
            <w:r>
              <w:rPr>
                <w:rFonts w:hint="eastAsia"/>
              </w:rPr>
              <w:t>３</w:t>
            </w:r>
          </w:p>
        </w:tc>
        <w:tc>
          <w:tcPr>
            <w:tcW w:w="2160" w:type="dxa"/>
          </w:tcPr>
          <w:p w:rsidR="00C02CE3" w:rsidRDefault="00C02CE3" w:rsidP="00621FBB">
            <w:r>
              <w:rPr>
                <w:rFonts w:hint="eastAsia"/>
              </w:rPr>
              <w:t>学校教育の充実</w:t>
            </w:r>
          </w:p>
        </w:tc>
        <w:tc>
          <w:tcPr>
            <w:tcW w:w="4860" w:type="dxa"/>
          </w:tcPr>
          <w:p w:rsidR="00C02CE3" w:rsidRDefault="00AE2C45" w:rsidP="00621FBB">
            <w:r>
              <w:rPr>
                <w:rFonts w:hint="eastAsia"/>
              </w:rPr>
              <w:t>学校活性化事業</w:t>
            </w:r>
          </w:p>
        </w:tc>
        <w:tc>
          <w:tcPr>
            <w:tcW w:w="1250" w:type="dxa"/>
          </w:tcPr>
          <w:p w:rsidR="00C02CE3" w:rsidRDefault="00C02CE3" w:rsidP="00621FBB"/>
        </w:tc>
      </w:tr>
    </w:tbl>
    <w:p w:rsidR="005238E7" w:rsidRDefault="005238E7" w:rsidP="005238E7"/>
    <w:p w:rsidR="005238E7" w:rsidRDefault="00AE2C45" w:rsidP="005238E7">
      <w:r>
        <w:rPr>
          <w:rFonts w:hint="eastAsia"/>
        </w:rPr>
        <w:t>【</w:t>
      </w:r>
      <w:r w:rsidR="005238E7">
        <w:rPr>
          <w:rFonts w:hint="eastAsia"/>
        </w:rPr>
        <w:t>生涯学習課】</w:t>
      </w:r>
    </w:p>
    <w:tbl>
      <w:tblPr>
        <w:tblStyle w:val="a7"/>
        <w:tblW w:w="0" w:type="auto"/>
        <w:tblInd w:w="108" w:type="dxa"/>
        <w:tblLook w:val="04A0" w:firstRow="1" w:lastRow="0" w:firstColumn="1" w:lastColumn="0" w:noHBand="0" w:noVBand="1"/>
      </w:tblPr>
      <w:tblGrid>
        <w:gridCol w:w="720"/>
        <w:gridCol w:w="2700"/>
        <w:gridCol w:w="4320"/>
        <w:gridCol w:w="1250"/>
      </w:tblGrid>
      <w:tr w:rsidR="005238E7" w:rsidTr="00621FBB">
        <w:tc>
          <w:tcPr>
            <w:tcW w:w="720" w:type="dxa"/>
          </w:tcPr>
          <w:p w:rsidR="005238E7" w:rsidRDefault="005238E7" w:rsidP="00621FBB">
            <w:pPr>
              <w:jc w:val="center"/>
            </w:pPr>
            <w:r>
              <w:rPr>
                <w:rFonts w:hint="eastAsia"/>
              </w:rPr>
              <w:t>Ｎ０</w:t>
            </w:r>
          </w:p>
        </w:tc>
        <w:tc>
          <w:tcPr>
            <w:tcW w:w="2700" w:type="dxa"/>
          </w:tcPr>
          <w:p w:rsidR="005238E7" w:rsidRDefault="005238E7" w:rsidP="00621FBB">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320" w:type="dxa"/>
          </w:tcPr>
          <w:p w:rsidR="005238E7" w:rsidRDefault="005238E7" w:rsidP="00621FBB">
            <w:pPr>
              <w:jc w:val="center"/>
            </w:pPr>
            <w:r>
              <w:rPr>
                <w:rFonts w:hint="eastAsia"/>
              </w:rPr>
              <w:t>事務事業名</w:t>
            </w:r>
          </w:p>
        </w:tc>
        <w:tc>
          <w:tcPr>
            <w:tcW w:w="1250" w:type="dxa"/>
          </w:tcPr>
          <w:p w:rsidR="005238E7" w:rsidRDefault="005238E7" w:rsidP="00621FBB">
            <w:pPr>
              <w:jc w:val="center"/>
            </w:pPr>
            <w:r>
              <w:rPr>
                <w:rFonts w:hint="eastAsia"/>
              </w:rPr>
              <w:t>摘　　要</w:t>
            </w:r>
          </w:p>
        </w:tc>
      </w:tr>
      <w:tr w:rsidR="005238E7" w:rsidTr="00621FBB">
        <w:tc>
          <w:tcPr>
            <w:tcW w:w="720" w:type="dxa"/>
          </w:tcPr>
          <w:p w:rsidR="005238E7" w:rsidRDefault="005238E7" w:rsidP="00621FBB">
            <w:pPr>
              <w:jc w:val="center"/>
            </w:pPr>
            <w:r>
              <w:rPr>
                <w:rFonts w:hint="eastAsia"/>
              </w:rPr>
              <w:t>１</w:t>
            </w:r>
          </w:p>
        </w:tc>
        <w:tc>
          <w:tcPr>
            <w:tcW w:w="2700" w:type="dxa"/>
          </w:tcPr>
          <w:p w:rsidR="005238E7" w:rsidRDefault="00AE2C45" w:rsidP="00AE2C45">
            <w:r w:rsidRPr="001E4206">
              <w:rPr>
                <w:rFonts w:hint="eastAsia"/>
                <w:sz w:val="18"/>
                <w:szCs w:val="18"/>
              </w:rPr>
              <w:t>生涯学習・芸術文化活動の推進</w:t>
            </w:r>
          </w:p>
        </w:tc>
        <w:tc>
          <w:tcPr>
            <w:tcW w:w="4320" w:type="dxa"/>
          </w:tcPr>
          <w:p w:rsidR="005238E7" w:rsidRDefault="00AE2C45" w:rsidP="00621FBB">
            <w:r>
              <w:rPr>
                <w:rFonts w:hint="eastAsia"/>
              </w:rPr>
              <w:t>指定教育学級開設助成事業</w:t>
            </w:r>
          </w:p>
        </w:tc>
        <w:tc>
          <w:tcPr>
            <w:tcW w:w="1250" w:type="dxa"/>
          </w:tcPr>
          <w:p w:rsidR="005238E7" w:rsidRDefault="005238E7" w:rsidP="00621FBB"/>
        </w:tc>
      </w:tr>
      <w:tr w:rsidR="00C02CE3" w:rsidTr="00621FBB">
        <w:tc>
          <w:tcPr>
            <w:tcW w:w="720" w:type="dxa"/>
          </w:tcPr>
          <w:p w:rsidR="00C02CE3" w:rsidRDefault="00C02CE3" w:rsidP="00621FBB">
            <w:pPr>
              <w:jc w:val="center"/>
            </w:pPr>
            <w:r>
              <w:rPr>
                <w:rFonts w:hint="eastAsia"/>
              </w:rPr>
              <w:t>２</w:t>
            </w:r>
          </w:p>
        </w:tc>
        <w:tc>
          <w:tcPr>
            <w:tcW w:w="2700" w:type="dxa"/>
          </w:tcPr>
          <w:p w:rsidR="00C02CE3" w:rsidRDefault="00AE2C45" w:rsidP="00AE2C45">
            <w:r>
              <w:rPr>
                <w:rFonts w:hint="eastAsia"/>
              </w:rPr>
              <w:t>青少年の健全育成</w:t>
            </w:r>
          </w:p>
        </w:tc>
        <w:tc>
          <w:tcPr>
            <w:tcW w:w="4320" w:type="dxa"/>
          </w:tcPr>
          <w:p w:rsidR="00C02CE3" w:rsidRPr="00BD37CF" w:rsidRDefault="00AE2C45" w:rsidP="00621FBB">
            <w:pPr>
              <w:rPr>
                <w:szCs w:val="24"/>
              </w:rPr>
            </w:pPr>
            <w:r>
              <w:rPr>
                <w:rFonts w:hint="eastAsia"/>
                <w:szCs w:val="24"/>
              </w:rPr>
              <w:t>青少年育成問題協議会運営事業</w:t>
            </w:r>
          </w:p>
        </w:tc>
        <w:tc>
          <w:tcPr>
            <w:tcW w:w="1250" w:type="dxa"/>
          </w:tcPr>
          <w:p w:rsidR="00C02CE3" w:rsidRDefault="00C02CE3" w:rsidP="00621FBB"/>
        </w:tc>
      </w:tr>
    </w:tbl>
    <w:p w:rsidR="005238E7" w:rsidRDefault="005238E7" w:rsidP="005238E7"/>
    <w:p w:rsidR="00AE2C45" w:rsidRDefault="00AE2C45" w:rsidP="005238E7">
      <w:r>
        <w:rPr>
          <w:rFonts w:hint="eastAsia"/>
        </w:rPr>
        <w:t>【文化財課】</w:t>
      </w:r>
    </w:p>
    <w:tbl>
      <w:tblPr>
        <w:tblStyle w:val="a7"/>
        <w:tblW w:w="0" w:type="auto"/>
        <w:tblInd w:w="108" w:type="dxa"/>
        <w:tblLook w:val="04A0" w:firstRow="1" w:lastRow="0" w:firstColumn="1" w:lastColumn="0" w:noHBand="0" w:noVBand="1"/>
      </w:tblPr>
      <w:tblGrid>
        <w:gridCol w:w="720"/>
        <w:gridCol w:w="2700"/>
        <w:gridCol w:w="4320"/>
        <w:gridCol w:w="1250"/>
      </w:tblGrid>
      <w:tr w:rsidR="00AE2C45" w:rsidTr="00AE2C45">
        <w:tc>
          <w:tcPr>
            <w:tcW w:w="720" w:type="dxa"/>
          </w:tcPr>
          <w:p w:rsidR="00AE2C45" w:rsidRDefault="00AE2C45" w:rsidP="00AE2C45">
            <w:pPr>
              <w:jc w:val="center"/>
            </w:pPr>
            <w:r>
              <w:rPr>
                <w:rFonts w:hint="eastAsia"/>
              </w:rPr>
              <w:t>Ｎ０</w:t>
            </w:r>
          </w:p>
        </w:tc>
        <w:tc>
          <w:tcPr>
            <w:tcW w:w="2700" w:type="dxa"/>
          </w:tcPr>
          <w:p w:rsidR="00AE2C45" w:rsidRDefault="00AE2C45" w:rsidP="00AE2C45">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320" w:type="dxa"/>
          </w:tcPr>
          <w:p w:rsidR="00AE2C45" w:rsidRDefault="00AE2C45" w:rsidP="00AE2C45">
            <w:pPr>
              <w:jc w:val="center"/>
            </w:pPr>
            <w:r>
              <w:rPr>
                <w:rFonts w:hint="eastAsia"/>
              </w:rPr>
              <w:t>事務事業名</w:t>
            </w:r>
          </w:p>
        </w:tc>
        <w:tc>
          <w:tcPr>
            <w:tcW w:w="1250" w:type="dxa"/>
          </w:tcPr>
          <w:p w:rsidR="00AE2C45" w:rsidRDefault="00AE2C45" w:rsidP="00AE2C45">
            <w:pPr>
              <w:jc w:val="center"/>
            </w:pPr>
            <w:r>
              <w:rPr>
                <w:rFonts w:hint="eastAsia"/>
              </w:rPr>
              <w:t>摘　　要</w:t>
            </w:r>
          </w:p>
        </w:tc>
      </w:tr>
      <w:tr w:rsidR="00AE2C45" w:rsidTr="00AE2C45">
        <w:tc>
          <w:tcPr>
            <w:tcW w:w="720" w:type="dxa"/>
          </w:tcPr>
          <w:p w:rsidR="00AE2C45" w:rsidRDefault="00AE2C45" w:rsidP="00AE2C45">
            <w:pPr>
              <w:jc w:val="center"/>
            </w:pPr>
            <w:r>
              <w:rPr>
                <w:rFonts w:hint="eastAsia"/>
              </w:rPr>
              <w:t>１</w:t>
            </w:r>
          </w:p>
        </w:tc>
        <w:tc>
          <w:tcPr>
            <w:tcW w:w="2700" w:type="dxa"/>
          </w:tcPr>
          <w:p w:rsidR="00AE2C45" w:rsidRDefault="00AE2C45" w:rsidP="00AE2C45">
            <w:r>
              <w:rPr>
                <w:rFonts w:hint="eastAsia"/>
              </w:rPr>
              <w:t>文化財の保存・活用</w:t>
            </w:r>
          </w:p>
        </w:tc>
        <w:tc>
          <w:tcPr>
            <w:tcW w:w="4320" w:type="dxa"/>
          </w:tcPr>
          <w:p w:rsidR="00AE2C45" w:rsidRDefault="00AE2C45" w:rsidP="00AE2C45">
            <w:r>
              <w:rPr>
                <w:rFonts w:hint="eastAsia"/>
              </w:rPr>
              <w:t>国指定史跡真壁城跡保存整備事業</w:t>
            </w:r>
          </w:p>
        </w:tc>
        <w:tc>
          <w:tcPr>
            <w:tcW w:w="1250" w:type="dxa"/>
          </w:tcPr>
          <w:p w:rsidR="00AE2C45" w:rsidRDefault="00AE2C45" w:rsidP="00AE2C45"/>
        </w:tc>
      </w:tr>
      <w:tr w:rsidR="00AE2C45" w:rsidTr="00AE2C45">
        <w:tc>
          <w:tcPr>
            <w:tcW w:w="720" w:type="dxa"/>
          </w:tcPr>
          <w:p w:rsidR="00AE2C45" w:rsidRDefault="00AE2C45" w:rsidP="00AE2C45">
            <w:pPr>
              <w:jc w:val="center"/>
            </w:pPr>
            <w:r>
              <w:rPr>
                <w:rFonts w:hint="eastAsia"/>
              </w:rPr>
              <w:t>２</w:t>
            </w:r>
          </w:p>
        </w:tc>
        <w:tc>
          <w:tcPr>
            <w:tcW w:w="2700" w:type="dxa"/>
          </w:tcPr>
          <w:p w:rsidR="00AE2C45" w:rsidRDefault="00AE2C45" w:rsidP="00AE2C45">
            <w:r>
              <w:rPr>
                <w:rFonts w:hint="eastAsia"/>
              </w:rPr>
              <w:t>文化財の保存・活用</w:t>
            </w:r>
          </w:p>
        </w:tc>
        <w:tc>
          <w:tcPr>
            <w:tcW w:w="4320" w:type="dxa"/>
          </w:tcPr>
          <w:p w:rsidR="00AE2C45" w:rsidRPr="00950D5C" w:rsidRDefault="00AE2C45" w:rsidP="00AE2C45">
            <w:pPr>
              <w:rPr>
                <w:sz w:val="16"/>
                <w:szCs w:val="16"/>
              </w:rPr>
            </w:pPr>
            <w:r>
              <w:rPr>
                <w:rFonts w:hint="eastAsia"/>
                <w:szCs w:val="24"/>
              </w:rPr>
              <w:t>伝統的建造物群保存地区保存事業</w:t>
            </w:r>
          </w:p>
        </w:tc>
        <w:tc>
          <w:tcPr>
            <w:tcW w:w="1250" w:type="dxa"/>
          </w:tcPr>
          <w:p w:rsidR="00AE2C45" w:rsidRDefault="00AE2C45" w:rsidP="00AE2C45"/>
        </w:tc>
      </w:tr>
      <w:tr w:rsidR="00AE2C45" w:rsidTr="00AE2C45">
        <w:tc>
          <w:tcPr>
            <w:tcW w:w="720" w:type="dxa"/>
          </w:tcPr>
          <w:p w:rsidR="00AE2C45" w:rsidRDefault="00AE2C45" w:rsidP="00AE2C45">
            <w:pPr>
              <w:jc w:val="center"/>
            </w:pPr>
            <w:r>
              <w:rPr>
                <w:rFonts w:hint="eastAsia"/>
              </w:rPr>
              <w:t>３</w:t>
            </w:r>
          </w:p>
        </w:tc>
        <w:tc>
          <w:tcPr>
            <w:tcW w:w="2700" w:type="dxa"/>
          </w:tcPr>
          <w:p w:rsidR="00AE2C45" w:rsidRDefault="00AE2C45" w:rsidP="00AE2C45">
            <w:r>
              <w:rPr>
                <w:rFonts w:hint="eastAsia"/>
              </w:rPr>
              <w:t>文化財の保存・活用</w:t>
            </w:r>
          </w:p>
        </w:tc>
        <w:tc>
          <w:tcPr>
            <w:tcW w:w="4320" w:type="dxa"/>
          </w:tcPr>
          <w:p w:rsidR="00AE2C45" w:rsidRDefault="00AE2C45" w:rsidP="00AE2C45">
            <w:r w:rsidRPr="00AE2C45">
              <w:rPr>
                <w:rFonts w:hint="eastAsia"/>
                <w:szCs w:val="18"/>
              </w:rPr>
              <w:t>旧真壁郵便局耐震補強事業</w:t>
            </w:r>
          </w:p>
        </w:tc>
        <w:tc>
          <w:tcPr>
            <w:tcW w:w="1250" w:type="dxa"/>
          </w:tcPr>
          <w:p w:rsidR="00AE2C45" w:rsidRDefault="00AE2C45" w:rsidP="00AE2C45"/>
        </w:tc>
      </w:tr>
    </w:tbl>
    <w:p w:rsidR="00AE2C45" w:rsidRDefault="00AE2C45" w:rsidP="005238E7"/>
    <w:p w:rsidR="005238E7" w:rsidRDefault="005238E7" w:rsidP="005238E7">
      <w:r>
        <w:rPr>
          <w:rFonts w:hint="eastAsia"/>
        </w:rPr>
        <w:t>【スポーツ振興課】</w:t>
      </w:r>
    </w:p>
    <w:tbl>
      <w:tblPr>
        <w:tblStyle w:val="a7"/>
        <w:tblW w:w="0" w:type="auto"/>
        <w:tblInd w:w="108" w:type="dxa"/>
        <w:tblLook w:val="04A0" w:firstRow="1" w:lastRow="0" w:firstColumn="1" w:lastColumn="0" w:noHBand="0" w:noVBand="1"/>
      </w:tblPr>
      <w:tblGrid>
        <w:gridCol w:w="720"/>
        <w:gridCol w:w="2700"/>
        <w:gridCol w:w="4320"/>
        <w:gridCol w:w="1250"/>
      </w:tblGrid>
      <w:tr w:rsidR="005238E7" w:rsidTr="00621FBB">
        <w:tc>
          <w:tcPr>
            <w:tcW w:w="720" w:type="dxa"/>
          </w:tcPr>
          <w:p w:rsidR="005238E7" w:rsidRDefault="005238E7" w:rsidP="00621FBB">
            <w:pPr>
              <w:jc w:val="center"/>
            </w:pPr>
            <w:r>
              <w:rPr>
                <w:rFonts w:hint="eastAsia"/>
              </w:rPr>
              <w:t>Ｎ０</w:t>
            </w:r>
          </w:p>
        </w:tc>
        <w:tc>
          <w:tcPr>
            <w:tcW w:w="2700" w:type="dxa"/>
          </w:tcPr>
          <w:p w:rsidR="005238E7" w:rsidRDefault="005238E7" w:rsidP="00621FBB">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320" w:type="dxa"/>
          </w:tcPr>
          <w:p w:rsidR="005238E7" w:rsidRDefault="005238E7" w:rsidP="00621FBB">
            <w:pPr>
              <w:jc w:val="center"/>
            </w:pPr>
            <w:r>
              <w:rPr>
                <w:rFonts w:hint="eastAsia"/>
              </w:rPr>
              <w:t>事務事業名</w:t>
            </w:r>
          </w:p>
        </w:tc>
        <w:tc>
          <w:tcPr>
            <w:tcW w:w="1250" w:type="dxa"/>
          </w:tcPr>
          <w:p w:rsidR="005238E7" w:rsidRDefault="005238E7" w:rsidP="00621FBB">
            <w:pPr>
              <w:jc w:val="center"/>
            </w:pPr>
            <w:r>
              <w:rPr>
                <w:rFonts w:hint="eastAsia"/>
              </w:rPr>
              <w:t>摘　　要</w:t>
            </w:r>
          </w:p>
        </w:tc>
      </w:tr>
      <w:tr w:rsidR="00C02CE3" w:rsidTr="00621FBB">
        <w:tc>
          <w:tcPr>
            <w:tcW w:w="720" w:type="dxa"/>
          </w:tcPr>
          <w:p w:rsidR="00C02CE3" w:rsidRDefault="00C02CE3" w:rsidP="00621FBB">
            <w:pPr>
              <w:jc w:val="center"/>
            </w:pPr>
            <w:r>
              <w:rPr>
                <w:rFonts w:hint="eastAsia"/>
              </w:rPr>
              <w:t>１</w:t>
            </w:r>
          </w:p>
        </w:tc>
        <w:tc>
          <w:tcPr>
            <w:tcW w:w="2700" w:type="dxa"/>
          </w:tcPr>
          <w:p w:rsidR="00C02CE3" w:rsidRDefault="00F5590B" w:rsidP="00621FBB">
            <w:r w:rsidRPr="00F5590B">
              <w:rPr>
                <w:rFonts w:hint="eastAsia"/>
                <w:sz w:val="22"/>
              </w:rPr>
              <w:t>生涯</w:t>
            </w:r>
            <w:r w:rsidR="00C02CE3" w:rsidRPr="00F5590B">
              <w:rPr>
                <w:rFonts w:hint="eastAsia"/>
                <w:sz w:val="22"/>
              </w:rPr>
              <w:t>スポーツ活動の振興</w:t>
            </w:r>
          </w:p>
        </w:tc>
        <w:tc>
          <w:tcPr>
            <w:tcW w:w="4320" w:type="dxa"/>
          </w:tcPr>
          <w:p w:rsidR="00C02CE3" w:rsidRDefault="00F5590B" w:rsidP="00AE2C45">
            <w:r>
              <w:rPr>
                <w:rFonts w:hint="eastAsia"/>
              </w:rPr>
              <w:t>桜川市スキー教室事業</w:t>
            </w:r>
          </w:p>
        </w:tc>
        <w:tc>
          <w:tcPr>
            <w:tcW w:w="1250" w:type="dxa"/>
          </w:tcPr>
          <w:p w:rsidR="00C02CE3" w:rsidRDefault="00C02CE3" w:rsidP="00621FBB"/>
        </w:tc>
      </w:tr>
      <w:tr w:rsidR="00C02CE3" w:rsidTr="00621FBB">
        <w:tc>
          <w:tcPr>
            <w:tcW w:w="720" w:type="dxa"/>
          </w:tcPr>
          <w:p w:rsidR="00C02CE3" w:rsidRDefault="00C02CE3" w:rsidP="00621FBB">
            <w:pPr>
              <w:jc w:val="center"/>
            </w:pPr>
            <w:r>
              <w:rPr>
                <w:rFonts w:hint="eastAsia"/>
              </w:rPr>
              <w:t>２</w:t>
            </w:r>
          </w:p>
        </w:tc>
        <w:tc>
          <w:tcPr>
            <w:tcW w:w="2700" w:type="dxa"/>
          </w:tcPr>
          <w:p w:rsidR="00C02CE3" w:rsidRDefault="00F5590B" w:rsidP="00621FBB">
            <w:r w:rsidRPr="00F5590B">
              <w:rPr>
                <w:rFonts w:hint="eastAsia"/>
                <w:sz w:val="22"/>
              </w:rPr>
              <w:t>生涯スポーツ活動の振興</w:t>
            </w:r>
          </w:p>
        </w:tc>
        <w:tc>
          <w:tcPr>
            <w:tcW w:w="4320" w:type="dxa"/>
          </w:tcPr>
          <w:p w:rsidR="00C02CE3" w:rsidRPr="00950D5C" w:rsidRDefault="00F5590B" w:rsidP="00621FBB">
            <w:pPr>
              <w:rPr>
                <w:sz w:val="16"/>
                <w:szCs w:val="16"/>
              </w:rPr>
            </w:pPr>
            <w:r>
              <w:rPr>
                <w:rFonts w:hint="eastAsia"/>
                <w:szCs w:val="24"/>
              </w:rPr>
              <w:t>総合型地域スポーツクラブ育成事業</w:t>
            </w:r>
          </w:p>
        </w:tc>
        <w:tc>
          <w:tcPr>
            <w:tcW w:w="1250" w:type="dxa"/>
          </w:tcPr>
          <w:p w:rsidR="00C02CE3" w:rsidRDefault="00C02CE3" w:rsidP="00621FBB"/>
        </w:tc>
      </w:tr>
      <w:tr w:rsidR="00C02CE3" w:rsidTr="00621FBB">
        <w:tc>
          <w:tcPr>
            <w:tcW w:w="720" w:type="dxa"/>
          </w:tcPr>
          <w:p w:rsidR="00C02CE3" w:rsidRDefault="00C02CE3" w:rsidP="00621FBB">
            <w:pPr>
              <w:jc w:val="center"/>
            </w:pPr>
            <w:r>
              <w:rPr>
                <w:rFonts w:hint="eastAsia"/>
              </w:rPr>
              <w:t>３</w:t>
            </w:r>
          </w:p>
        </w:tc>
        <w:tc>
          <w:tcPr>
            <w:tcW w:w="2700" w:type="dxa"/>
          </w:tcPr>
          <w:p w:rsidR="00C02CE3" w:rsidRDefault="00F5590B" w:rsidP="00F5590B">
            <w:r w:rsidRPr="00F5590B">
              <w:rPr>
                <w:rFonts w:hint="eastAsia"/>
                <w:sz w:val="22"/>
              </w:rPr>
              <w:t>生涯スポーツ活動の振興</w:t>
            </w:r>
          </w:p>
        </w:tc>
        <w:tc>
          <w:tcPr>
            <w:tcW w:w="4320" w:type="dxa"/>
          </w:tcPr>
          <w:p w:rsidR="00C02CE3" w:rsidRDefault="00C02CE3" w:rsidP="00621FBB">
            <w:r w:rsidRPr="00D04347">
              <w:rPr>
                <w:rFonts w:hint="eastAsia"/>
                <w:sz w:val="18"/>
                <w:szCs w:val="18"/>
              </w:rPr>
              <w:t>真壁農業者トレーニングセンター管理運営事業</w:t>
            </w:r>
          </w:p>
        </w:tc>
        <w:tc>
          <w:tcPr>
            <w:tcW w:w="1250" w:type="dxa"/>
          </w:tcPr>
          <w:p w:rsidR="00C02CE3" w:rsidRDefault="00C02CE3" w:rsidP="00621FBB"/>
        </w:tc>
      </w:tr>
      <w:tr w:rsidR="00C02CE3" w:rsidTr="00621FBB">
        <w:tc>
          <w:tcPr>
            <w:tcW w:w="720" w:type="dxa"/>
          </w:tcPr>
          <w:p w:rsidR="00C02CE3" w:rsidRDefault="00C02CE3" w:rsidP="00621FBB">
            <w:pPr>
              <w:jc w:val="center"/>
            </w:pPr>
            <w:r>
              <w:rPr>
                <w:rFonts w:hint="eastAsia"/>
              </w:rPr>
              <w:t>４</w:t>
            </w:r>
          </w:p>
        </w:tc>
        <w:tc>
          <w:tcPr>
            <w:tcW w:w="2700" w:type="dxa"/>
          </w:tcPr>
          <w:p w:rsidR="00C02CE3" w:rsidRDefault="00F5590B" w:rsidP="00621FBB">
            <w:r w:rsidRPr="00F5590B">
              <w:rPr>
                <w:rFonts w:hint="eastAsia"/>
                <w:sz w:val="22"/>
              </w:rPr>
              <w:t>生涯スポーツ活動の振興</w:t>
            </w:r>
          </w:p>
        </w:tc>
        <w:tc>
          <w:tcPr>
            <w:tcW w:w="4320" w:type="dxa"/>
          </w:tcPr>
          <w:p w:rsidR="00C02CE3" w:rsidRPr="000467FE" w:rsidRDefault="00C02CE3" w:rsidP="00AE2C45">
            <w:pPr>
              <w:rPr>
                <w:szCs w:val="24"/>
              </w:rPr>
            </w:pPr>
            <w:r>
              <w:rPr>
                <w:rFonts w:hint="eastAsia"/>
                <w:szCs w:val="24"/>
              </w:rPr>
              <w:t>総合運動公園管理運営事業</w:t>
            </w:r>
          </w:p>
        </w:tc>
        <w:tc>
          <w:tcPr>
            <w:tcW w:w="1250" w:type="dxa"/>
          </w:tcPr>
          <w:p w:rsidR="00C02CE3" w:rsidRDefault="00C02CE3" w:rsidP="00621FBB"/>
        </w:tc>
      </w:tr>
    </w:tbl>
    <w:p w:rsidR="005238E7" w:rsidRDefault="005238E7" w:rsidP="005238E7"/>
    <w:p w:rsidR="00F5590B" w:rsidRDefault="00F5590B" w:rsidP="00F5590B">
      <w:r>
        <w:rPr>
          <w:rFonts w:hint="eastAsia"/>
        </w:rPr>
        <w:t>【北・南学校給食センター】</w:t>
      </w:r>
    </w:p>
    <w:tbl>
      <w:tblPr>
        <w:tblStyle w:val="a7"/>
        <w:tblW w:w="0" w:type="auto"/>
        <w:tblInd w:w="108" w:type="dxa"/>
        <w:tblLook w:val="04A0" w:firstRow="1" w:lastRow="0" w:firstColumn="1" w:lastColumn="0" w:noHBand="0" w:noVBand="1"/>
      </w:tblPr>
      <w:tblGrid>
        <w:gridCol w:w="720"/>
        <w:gridCol w:w="2700"/>
        <w:gridCol w:w="4140"/>
        <w:gridCol w:w="1260"/>
      </w:tblGrid>
      <w:tr w:rsidR="00F5590B" w:rsidTr="00F12544">
        <w:tc>
          <w:tcPr>
            <w:tcW w:w="720" w:type="dxa"/>
          </w:tcPr>
          <w:p w:rsidR="00F5590B" w:rsidRDefault="00F5590B" w:rsidP="00F12544">
            <w:pPr>
              <w:jc w:val="center"/>
            </w:pPr>
            <w:r>
              <w:rPr>
                <w:rFonts w:hint="eastAsia"/>
              </w:rPr>
              <w:t>Ｎ０</w:t>
            </w:r>
          </w:p>
        </w:tc>
        <w:tc>
          <w:tcPr>
            <w:tcW w:w="2700" w:type="dxa"/>
          </w:tcPr>
          <w:p w:rsidR="00F5590B" w:rsidRDefault="00F5590B" w:rsidP="00F12544">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140" w:type="dxa"/>
          </w:tcPr>
          <w:p w:rsidR="00F5590B" w:rsidRDefault="00F5590B" w:rsidP="00F12544">
            <w:pPr>
              <w:jc w:val="center"/>
            </w:pPr>
            <w:r>
              <w:rPr>
                <w:rFonts w:hint="eastAsia"/>
              </w:rPr>
              <w:t>事務事業名</w:t>
            </w:r>
          </w:p>
        </w:tc>
        <w:tc>
          <w:tcPr>
            <w:tcW w:w="1260" w:type="dxa"/>
          </w:tcPr>
          <w:p w:rsidR="00F5590B" w:rsidRDefault="00F5590B" w:rsidP="00F12544">
            <w:pPr>
              <w:jc w:val="center"/>
            </w:pPr>
            <w:r>
              <w:rPr>
                <w:rFonts w:hint="eastAsia"/>
              </w:rPr>
              <w:t>摘　　要</w:t>
            </w:r>
          </w:p>
        </w:tc>
      </w:tr>
      <w:tr w:rsidR="00F5590B" w:rsidTr="00F12544">
        <w:tc>
          <w:tcPr>
            <w:tcW w:w="720" w:type="dxa"/>
          </w:tcPr>
          <w:p w:rsidR="00F5590B" w:rsidRDefault="00F5590B" w:rsidP="00F12544">
            <w:pPr>
              <w:jc w:val="center"/>
            </w:pPr>
            <w:r>
              <w:rPr>
                <w:rFonts w:hint="eastAsia"/>
              </w:rPr>
              <w:t>１</w:t>
            </w:r>
          </w:p>
        </w:tc>
        <w:tc>
          <w:tcPr>
            <w:tcW w:w="2700" w:type="dxa"/>
          </w:tcPr>
          <w:p w:rsidR="00F5590B" w:rsidRDefault="00F5590B" w:rsidP="00F12544">
            <w:r>
              <w:rPr>
                <w:rFonts w:hint="eastAsia"/>
              </w:rPr>
              <w:t>学校教育の充実</w:t>
            </w:r>
          </w:p>
        </w:tc>
        <w:tc>
          <w:tcPr>
            <w:tcW w:w="4140" w:type="dxa"/>
          </w:tcPr>
          <w:p w:rsidR="00F5590B" w:rsidRPr="00F5590B" w:rsidRDefault="00F5590B" w:rsidP="00F12544">
            <w:pPr>
              <w:rPr>
                <w:szCs w:val="23"/>
              </w:rPr>
            </w:pPr>
            <w:r w:rsidRPr="00F5590B">
              <w:rPr>
                <w:rFonts w:hint="eastAsia"/>
                <w:szCs w:val="23"/>
              </w:rPr>
              <w:t>北学校給食センター運営事業</w:t>
            </w:r>
          </w:p>
        </w:tc>
        <w:tc>
          <w:tcPr>
            <w:tcW w:w="1260" w:type="dxa"/>
          </w:tcPr>
          <w:p w:rsidR="00F5590B" w:rsidRDefault="00F5590B" w:rsidP="00F12544"/>
        </w:tc>
      </w:tr>
      <w:tr w:rsidR="00F5590B" w:rsidTr="00F12544">
        <w:tc>
          <w:tcPr>
            <w:tcW w:w="720" w:type="dxa"/>
          </w:tcPr>
          <w:p w:rsidR="00F5590B" w:rsidRDefault="00F5590B" w:rsidP="00F12544">
            <w:pPr>
              <w:jc w:val="center"/>
            </w:pPr>
            <w:r>
              <w:rPr>
                <w:rFonts w:hint="eastAsia"/>
              </w:rPr>
              <w:t>２</w:t>
            </w:r>
          </w:p>
        </w:tc>
        <w:tc>
          <w:tcPr>
            <w:tcW w:w="2700" w:type="dxa"/>
          </w:tcPr>
          <w:p w:rsidR="00F5590B" w:rsidRDefault="00F5590B" w:rsidP="00F12544">
            <w:r>
              <w:rPr>
                <w:rFonts w:hint="eastAsia"/>
              </w:rPr>
              <w:t>学校教育の充実</w:t>
            </w:r>
          </w:p>
        </w:tc>
        <w:tc>
          <w:tcPr>
            <w:tcW w:w="4140" w:type="dxa"/>
          </w:tcPr>
          <w:p w:rsidR="00F5590B" w:rsidRPr="00F5590B" w:rsidRDefault="00F5590B" w:rsidP="00F12544">
            <w:r w:rsidRPr="00F5590B">
              <w:rPr>
                <w:rFonts w:hint="eastAsia"/>
              </w:rPr>
              <w:t>南学校給食センター運営事業</w:t>
            </w:r>
          </w:p>
        </w:tc>
        <w:tc>
          <w:tcPr>
            <w:tcW w:w="1260" w:type="dxa"/>
          </w:tcPr>
          <w:p w:rsidR="00F5590B" w:rsidRDefault="00F5590B" w:rsidP="00F12544">
            <w:pPr>
              <w:ind w:firstLineChars="100" w:firstLine="240"/>
            </w:pPr>
          </w:p>
        </w:tc>
      </w:tr>
      <w:tr w:rsidR="00F5590B" w:rsidTr="00F12544">
        <w:tc>
          <w:tcPr>
            <w:tcW w:w="720" w:type="dxa"/>
          </w:tcPr>
          <w:p w:rsidR="00F5590B" w:rsidRDefault="00F5590B" w:rsidP="00F5590B">
            <w:pPr>
              <w:jc w:val="center"/>
            </w:pPr>
            <w:r>
              <w:rPr>
                <w:rFonts w:hint="eastAsia"/>
              </w:rPr>
              <w:t>３</w:t>
            </w:r>
          </w:p>
        </w:tc>
        <w:tc>
          <w:tcPr>
            <w:tcW w:w="2700" w:type="dxa"/>
          </w:tcPr>
          <w:p w:rsidR="00F5590B" w:rsidRDefault="00F5590B" w:rsidP="00F12544">
            <w:r>
              <w:rPr>
                <w:rFonts w:hint="eastAsia"/>
              </w:rPr>
              <w:t>学校教育の充実</w:t>
            </w:r>
          </w:p>
        </w:tc>
        <w:tc>
          <w:tcPr>
            <w:tcW w:w="4140" w:type="dxa"/>
          </w:tcPr>
          <w:p w:rsidR="00F5590B" w:rsidRPr="00DF3D57" w:rsidRDefault="00F5590B" w:rsidP="00F12544">
            <w:pPr>
              <w:rPr>
                <w:szCs w:val="24"/>
              </w:rPr>
            </w:pPr>
            <w:r w:rsidRPr="00F5590B">
              <w:rPr>
                <w:rFonts w:hint="eastAsia"/>
                <w:sz w:val="22"/>
                <w:szCs w:val="24"/>
              </w:rPr>
              <w:t>南学校給食センター施設維持管理事業</w:t>
            </w:r>
          </w:p>
        </w:tc>
        <w:tc>
          <w:tcPr>
            <w:tcW w:w="1260" w:type="dxa"/>
          </w:tcPr>
          <w:p w:rsidR="00F5590B" w:rsidRDefault="00F5590B" w:rsidP="00F12544"/>
        </w:tc>
      </w:tr>
      <w:tr w:rsidR="00F5590B" w:rsidTr="00F12544">
        <w:tc>
          <w:tcPr>
            <w:tcW w:w="720" w:type="dxa"/>
          </w:tcPr>
          <w:p w:rsidR="00F5590B" w:rsidRDefault="00F5590B" w:rsidP="00F12544">
            <w:pPr>
              <w:jc w:val="center"/>
            </w:pPr>
            <w:r>
              <w:rPr>
                <w:rFonts w:hint="eastAsia"/>
              </w:rPr>
              <w:t>４</w:t>
            </w:r>
          </w:p>
        </w:tc>
        <w:tc>
          <w:tcPr>
            <w:tcW w:w="2700" w:type="dxa"/>
          </w:tcPr>
          <w:p w:rsidR="00F5590B" w:rsidRDefault="00F5590B" w:rsidP="00F12544">
            <w:r>
              <w:rPr>
                <w:rFonts w:hint="eastAsia"/>
              </w:rPr>
              <w:t>学校教育の充実</w:t>
            </w:r>
          </w:p>
        </w:tc>
        <w:tc>
          <w:tcPr>
            <w:tcW w:w="4140" w:type="dxa"/>
          </w:tcPr>
          <w:p w:rsidR="00F5590B" w:rsidRDefault="00F5590B" w:rsidP="00F12544">
            <w:r w:rsidRPr="00F5590B">
              <w:rPr>
                <w:rFonts w:hint="eastAsia"/>
                <w:sz w:val="20"/>
              </w:rPr>
              <w:t>南学校給食センター調理用原材料購入事業</w:t>
            </w:r>
          </w:p>
        </w:tc>
        <w:tc>
          <w:tcPr>
            <w:tcW w:w="1260" w:type="dxa"/>
          </w:tcPr>
          <w:p w:rsidR="00F5590B" w:rsidRDefault="00F5590B" w:rsidP="00F12544"/>
        </w:tc>
      </w:tr>
    </w:tbl>
    <w:p w:rsidR="00F5590B" w:rsidRPr="00F5590B" w:rsidRDefault="00F5590B" w:rsidP="005238E7"/>
    <w:p w:rsidR="00F5590B" w:rsidRDefault="00F5590B" w:rsidP="005238E7"/>
    <w:p w:rsidR="00F5590B" w:rsidRDefault="00F5590B" w:rsidP="005238E7"/>
    <w:p w:rsidR="00F5590B" w:rsidRDefault="00F5590B" w:rsidP="005238E7"/>
    <w:p w:rsidR="005238E7" w:rsidRDefault="005238E7" w:rsidP="005238E7">
      <w:r>
        <w:rPr>
          <w:rFonts w:hint="eastAsia"/>
        </w:rPr>
        <w:lastRenderedPageBreak/>
        <w:t>【やまと・坂戸・まかべ幼稚園】</w:t>
      </w:r>
    </w:p>
    <w:tbl>
      <w:tblPr>
        <w:tblStyle w:val="a7"/>
        <w:tblW w:w="0" w:type="auto"/>
        <w:tblInd w:w="108" w:type="dxa"/>
        <w:tblLook w:val="04A0" w:firstRow="1" w:lastRow="0" w:firstColumn="1" w:lastColumn="0" w:noHBand="0" w:noVBand="1"/>
      </w:tblPr>
      <w:tblGrid>
        <w:gridCol w:w="720"/>
        <w:gridCol w:w="2700"/>
        <w:gridCol w:w="4140"/>
        <w:gridCol w:w="1260"/>
      </w:tblGrid>
      <w:tr w:rsidR="005238E7" w:rsidTr="00621FBB">
        <w:tc>
          <w:tcPr>
            <w:tcW w:w="720" w:type="dxa"/>
          </w:tcPr>
          <w:p w:rsidR="005238E7" w:rsidRDefault="005238E7" w:rsidP="00621FBB">
            <w:pPr>
              <w:jc w:val="center"/>
            </w:pPr>
            <w:r>
              <w:rPr>
                <w:rFonts w:hint="eastAsia"/>
              </w:rPr>
              <w:t>Ｎ０</w:t>
            </w:r>
          </w:p>
        </w:tc>
        <w:tc>
          <w:tcPr>
            <w:tcW w:w="2700" w:type="dxa"/>
          </w:tcPr>
          <w:p w:rsidR="005238E7" w:rsidRDefault="005238E7" w:rsidP="00621FBB">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140" w:type="dxa"/>
          </w:tcPr>
          <w:p w:rsidR="005238E7" w:rsidRDefault="005238E7" w:rsidP="00621FBB">
            <w:pPr>
              <w:jc w:val="center"/>
            </w:pPr>
            <w:r>
              <w:rPr>
                <w:rFonts w:hint="eastAsia"/>
              </w:rPr>
              <w:t>事務事業名</w:t>
            </w:r>
          </w:p>
        </w:tc>
        <w:tc>
          <w:tcPr>
            <w:tcW w:w="1260" w:type="dxa"/>
          </w:tcPr>
          <w:p w:rsidR="005238E7" w:rsidRDefault="005238E7" w:rsidP="00621FBB">
            <w:pPr>
              <w:jc w:val="center"/>
            </w:pPr>
            <w:r>
              <w:rPr>
                <w:rFonts w:hint="eastAsia"/>
              </w:rPr>
              <w:t>摘　　要</w:t>
            </w:r>
          </w:p>
        </w:tc>
      </w:tr>
      <w:tr w:rsidR="005238E7" w:rsidTr="00621FBB">
        <w:tc>
          <w:tcPr>
            <w:tcW w:w="720" w:type="dxa"/>
          </w:tcPr>
          <w:p w:rsidR="005238E7" w:rsidRDefault="005238E7" w:rsidP="00621FBB">
            <w:pPr>
              <w:jc w:val="center"/>
            </w:pPr>
            <w:r>
              <w:rPr>
                <w:rFonts w:hint="eastAsia"/>
              </w:rPr>
              <w:t>１</w:t>
            </w:r>
          </w:p>
        </w:tc>
        <w:tc>
          <w:tcPr>
            <w:tcW w:w="2700" w:type="dxa"/>
          </w:tcPr>
          <w:p w:rsidR="005238E7" w:rsidRDefault="005238E7" w:rsidP="00621FBB">
            <w:r>
              <w:rPr>
                <w:rFonts w:hint="eastAsia"/>
              </w:rPr>
              <w:t>学校教育の充実</w:t>
            </w:r>
          </w:p>
        </w:tc>
        <w:tc>
          <w:tcPr>
            <w:tcW w:w="4140" w:type="dxa"/>
          </w:tcPr>
          <w:p w:rsidR="005238E7" w:rsidRDefault="00F5590B" w:rsidP="00621FBB">
            <w:r>
              <w:rPr>
                <w:rFonts w:hint="eastAsia"/>
              </w:rPr>
              <w:t>坂戸幼稚園運営事業</w:t>
            </w:r>
          </w:p>
        </w:tc>
        <w:tc>
          <w:tcPr>
            <w:tcW w:w="1260" w:type="dxa"/>
          </w:tcPr>
          <w:p w:rsidR="005238E7" w:rsidRDefault="005238E7" w:rsidP="00621FBB"/>
        </w:tc>
      </w:tr>
      <w:tr w:rsidR="005238E7" w:rsidTr="00621FBB">
        <w:tc>
          <w:tcPr>
            <w:tcW w:w="720" w:type="dxa"/>
          </w:tcPr>
          <w:p w:rsidR="005238E7" w:rsidRDefault="005238E7" w:rsidP="00621FBB">
            <w:pPr>
              <w:jc w:val="center"/>
            </w:pPr>
            <w:r>
              <w:rPr>
                <w:rFonts w:hint="eastAsia"/>
              </w:rPr>
              <w:t>２</w:t>
            </w:r>
          </w:p>
        </w:tc>
        <w:tc>
          <w:tcPr>
            <w:tcW w:w="2700" w:type="dxa"/>
          </w:tcPr>
          <w:p w:rsidR="005238E7" w:rsidRDefault="005238E7" w:rsidP="00621FBB">
            <w:r>
              <w:rPr>
                <w:rFonts w:hint="eastAsia"/>
              </w:rPr>
              <w:t>学校教育の充実</w:t>
            </w:r>
          </w:p>
        </w:tc>
        <w:tc>
          <w:tcPr>
            <w:tcW w:w="4140" w:type="dxa"/>
          </w:tcPr>
          <w:p w:rsidR="005238E7" w:rsidRDefault="00F5590B" w:rsidP="00621FBB">
            <w:r>
              <w:rPr>
                <w:rFonts w:hint="eastAsia"/>
              </w:rPr>
              <w:t>やまと幼稚園運営事業</w:t>
            </w:r>
          </w:p>
        </w:tc>
        <w:tc>
          <w:tcPr>
            <w:tcW w:w="1260" w:type="dxa"/>
          </w:tcPr>
          <w:p w:rsidR="005238E7" w:rsidRDefault="005238E7" w:rsidP="00621FBB"/>
        </w:tc>
      </w:tr>
      <w:tr w:rsidR="005238E7" w:rsidTr="00621FBB">
        <w:tc>
          <w:tcPr>
            <w:tcW w:w="720" w:type="dxa"/>
          </w:tcPr>
          <w:p w:rsidR="005238E7" w:rsidRDefault="005238E7" w:rsidP="00621FBB">
            <w:pPr>
              <w:jc w:val="center"/>
            </w:pPr>
            <w:r>
              <w:rPr>
                <w:rFonts w:hint="eastAsia"/>
              </w:rPr>
              <w:t>３</w:t>
            </w:r>
          </w:p>
        </w:tc>
        <w:tc>
          <w:tcPr>
            <w:tcW w:w="2700" w:type="dxa"/>
          </w:tcPr>
          <w:p w:rsidR="005238E7" w:rsidRDefault="005238E7" w:rsidP="00621FBB">
            <w:r>
              <w:rPr>
                <w:rFonts w:hint="eastAsia"/>
              </w:rPr>
              <w:t>学校教育の充実</w:t>
            </w:r>
          </w:p>
        </w:tc>
        <w:tc>
          <w:tcPr>
            <w:tcW w:w="4140" w:type="dxa"/>
          </w:tcPr>
          <w:p w:rsidR="005238E7" w:rsidRDefault="00F5590B" w:rsidP="00621FBB">
            <w:r>
              <w:rPr>
                <w:rFonts w:hint="eastAsia"/>
              </w:rPr>
              <w:t>まかべ幼稚園バス運転委託事業</w:t>
            </w:r>
          </w:p>
        </w:tc>
        <w:tc>
          <w:tcPr>
            <w:tcW w:w="1260" w:type="dxa"/>
          </w:tcPr>
          <w:p w:rsidR="005238E7" w:rsidRDefault="005238E7" w:rsidP="00621FBB"/>
        </w:tc>
      </w:tr>
      <w:tr w:rsidR="00C02CE3" w:rsidTr="00621FBB">
        <w:tc>
          <w:tcPr>
            <w:tcW w:w="720" w:type="dxa"/>
          </w:tcPr>
          <w:p w:rsidR="00C02CE3" w:rsidRDefault="00F5590B" w:rsidP="00621FBB">
            <w:pPr>
              <w:ind w:firstLineChars="50" w:firstLine="120"/>
            </w:pPr>
            <w:r>
              <w:rPr>
                <w:rFonts w:hint="eastAsia"/>
              </w:rPr>
              <w:t>４</w:t>
            </w:r>
          </w:p>
        </w:tc>
        <w:tc>
          <w:tcPr>
            <w:tcW w:w="2700" w:type="dxa"/>
          </w:tcPr>
          <w:p w:rsidR="00C02CE3" w:rsidRDefault="00C02CE3" w:rsidP="00621FBB">
            <w:r>
              <w:rPr>
                <w:rFonts w:hint="eastAsia"/>
              </w:rPr>
              <w:t>学校教育の充実</w:t>
            </w:r>
          </w:p>
        </w:tc>
        <w:tc>
          <w:tcPr>
            <w:tcW w:w="4140" w:type="dxa"/>
          </w:tcPr>
          <w:p w:rsidR="00C02CE3" w:rsidRDefault="00C02CE3" w:rsidP="00AE2C45">
            <w:r>
              <w:rPr>
                <w:rFonts w:hint="eastAsia"/>
              </w:rPr>
              <w:t>まかべ幼稚園運営事業</w:t>
            </w:r>
          </w:p>
        </w:tc>
        <w:tc>
          <w:tcPr>
            <w:tcW w:w="1260" w:type="dxa"/>
          </w:tcPr>
          <w:p w:rsidR="00C02CE3" w:rsidRDefault="00C02CE3" w:rsidP="00621FBB"/>
        </w:tc>
      </w:tr>
    </w:tbl>
    <w:p w:rsidR="005238E7" w:rsidRDefault="005238E7" w:rsidP="005238E7"/>
    <w:p w:rsidR="005238E7" w:rsidRPr="003A2BD0" w:rsidRDefault="005238E7" w:rsidP="005238E7"/>
    <w:p w:rsidR="00BD3856" w:rsidRDefault="00BD3856">
      <w:pPr>
        <w:widowControl/>
        <w:jc w:val="left"/>
      </w:pPr>
      <w:r>
        <w:br w:type="page"/>
      </w:r>
    </w:p>
    <w:p w:rsidR="00476947" w:rsidRDefault="00476947" w:rsidP="00BD3856">
      <w:pPr>
        <w:sectPr w:rsidR="00476947" w:rsidSect="00621FBB">
          <w:footerReference w:type="default" r:id="rId9"/>
          <w:type w:val="continuous"/>
          <w:pgSz w:w="11906" w:h="16838" w:code="9"/>
          <w:pgMar w:top="1474" w:right="1474" w:bottom="1474" w:left="1474" w:header="851" w:footer="992" w:gutter="0"/>
          <w:pgNumType w:start="1"/>
          <w:cols w:space="425"/>
          <w:docGrid w:type="linesAndChars" w:linePitch="338"/>
        </w:sectPr>
      </w:pPr>
    </w:p>
    <w:p w:rsidR="00BD3856" w:rsidRDefault="00BD3856" w:rsidP="00BD3856"/>
    <w:p w:rsidR="00BD3856" w:rsidRDefault="00BD3856" w:rsidP="00BD3856"/>
    <w:p w:rsidR="00BD3856" w:rsidRDefault="00BD3856" w:rsidP="00BD3856"/>
    <w:p w:rsidR="00BD3856" w:rsidRDefault="00BD3856" w:rsidP="00BD3856"/>
    <w:p w:rsidR="00BD3856" w:rsidRDefault="00BD3856" w:rsidP="00BD3856"/>
    <w:p w:rsidR="00BD3856" w:rsidRDefault="00BD3856" w:rsidP="00BD3856"/>
    <w:p w:rsidR="00BD3856" w:rsidRDefault="00960D83" w:rsidP="00BD3856">
      <w:r>
        <w:rPr>
          <w:noProof/>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114300</wp:posOffset>
                </wp:positionV>
                <wp:extent cx="4114800" cy="1371600"/>
                <wp:effectExtent l="12065" t="6350" r="6985" b="1270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371600"/>
                        </a:xfrm>
                        <a:prstGeom prst="roundRect">
                          <a:avLst>
                            <a:gd name="adj" fmla="val 16667"/>
                          </a:avLst>
                        </a:prstGeom>
                        <a:solidFill>
                          <a:srgbClr val="FFFFFF"/>
                        </a:solidFill>
                        <a:ln w="9525">
                          <a:solidFill>
                            <a:srgbClr val="000000"/>
                          </a:solidFill>
                          <a:round/>
                          <a:headEnd/>
                          <a:tailEnd/>
                        </a:ln>
                      </wps:spPr>
                      <wps:txbx>
                        <w:txbxContent>
                          <w:p w:rsidR="005B4BE7" w:rsidRDefault="005B4BE7" w:rsidP="00BD3856">
                            <w:pPr>
                              <w:jc w:val="center"/>
                              <w:rPr>
                                <w:sz w:val="52"/>
                                <w:szCs w:val="52"/>
                              </w:rPr>
                            </w:pPr>
                          </w:p>
                          <w:p w:rsidR="005B4BE7" w:rsidRPr="00CE38AF" w:rsidRDefault="005B4BE7" w:rsidP="00BD3856">
                            <w:pPr>
                              <w:jc w:val="center"/>
                              <w:rPr>
                                <w:b/>
                                <w:sz w:val="52"/>
                                <w:szCs w:val="52"/>
                              </w:rPr>
                            </w:pPr>
                            <w:r w:rsidRPr="00CE38AF">
                              <w:rPr>
                                <w:rFonts w:hint="eastAsia"/>
                                <w:b/>
                                <w:sz w:val="52"/>
                                <w:szCs w:val="52"/>
                              </w:rPr>
                              <w:t>参　考　資　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3" style="position:absolute;left:0;text-align:left;margin-left:1in;margin-top:9pt;width:324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">
                <v:textbox inset="5.85pt,.7pt,5.85pt,.7pt">
                  <w:txbxContent>
                    <w:p w:rsidR="005B4BE7" w:rsidRDefault="005B4BE7" w:rsidP="00BD3856">
                      <w:pPr>
                        <w:jc w:val="center"/>
                        <w:rPr>
                          <w:sz w:val="52"/>
                          <w:szCs w:val="52"/>
                        </w:rPr>
                      </w:pPr>
                    </w:p>
                    <w:p w:rsidR="005B4BE7" w:rsidRPr="00CE38AF" w:rsidRDefault="005B4BE7" w:rsidP="00BD3856">
                      <w:pPr>
                        <w:jc w:val="center"/>
                        <w:rPr>
                          <w:b/>
                          <w:sz w:val="52"/>
                          <w:szCs w:val="52"/>
                        </w:rPr>
                      </w:pPr>
                      <w:r w:rsidRPr="00CE38AF">
                        <w:rPr>
                          <w:rFonts w:hint="eastAsia"/>
                          <w:b/>
                          <w:sz w:val="52"/>
                          <w:szCs w:val="52"/>
                        </w:rPr>
                        <w:t>参　考　資　料</w:t>
                      </w:r>
                    </w:p>
                  </w:txbxContent>
                </v:textbox>
              </v:roundrect>
            </w:pict>
          </mc:Fallback>
        </mc:AlternateContent>
      </w:r>
    </w:p>
    <w:p w:rsidR="00476947" w:rsidRDefault="00476947" w:rsidP="00BD3856">
      <w:pPr>
        <w:sectPr w:rsidR="00476947" w:rsidSect="00476947">
          <w:footerReference w:type="default" r:id="rId10"/>
          <w:type w:val="nextColumn"/>
          <w:pgSz w:w="11906" w:h="16838" w:code="9"/>
          <w:pgMar w:top="1474" w:right="1474" w:bottom="1474" w:left="1474" w:header="851" w:footer="992" w:gutter="0"/>
          <w:pgNumType w:start="1"/>
          <w:cols w:space="425"/>
          <w:docGrid w:linePitch="338"/>
        </w:sectPr>
      </w:pPr>
    </w:p>
    <w:p w:rsidR="00F12544" w:rsidRPr="00C71789" w:rsidRDefault="00F12544" w:rsidP="00F12544">
      <w:pPr>
        <w:rPr>
          <w:b/>
          <w:sz w:val="28"/>
          <w:szCs w:val="28"/>
        </w:rPr>
      </w:pPr>
    </w:p>
    <w:p w:rsidR="00F12544" w:rsidRPr="00506BC4" w:rsidRDefault="00F12544" w:rsidP="00F12544">
      <w:pPr>
        <w:rPr>
          <w:szCs w:val="24"/>
        </w:rPr>
      </w:pPr>
      <w:r w:rsidRPr="00506BC4">
        <w:rPr>
          <w:rFonts w:hint="eastAsia"/>
          <w:szCs w:val="24"/>
        </w:rPr>
        <w:t>【</w:t>
      </w:r>
      <w:r>
        <w:rPr>
          <w:rFonts w:hint="eastAsia"/>
          <w:szCs w:val="24"/>
        </w:rPr>
        <w:t>参考資料</w:t>
      </w:r>
      <w:r w:rsidRPr="00506BC4">
        <w:rPr>
          <w:rFonts w:hint="eastAsia"/>
          <w:szCs w:val="24"/>
        </w:rPr>
        <w:t>】</w:t>
      </w:r>
    </w:p>
    <w:p w:rsidR="00F12544" w:rsidRDefault="00F12544" w:rsidP="00F12544">
      <w:pPr>
        <w:rPr>
          <w:b/>
          <w:sz w:val="28"/>
          <w:szCs w:val="28"/>
        </w:rPr>
      </w:pPr>
    </w:p>
    <w:p w:rsidR="00F12544" w:rsidRPr="00506BC4" w:rsidRDefault="00F12544" w:rsidP="00F12544">
      <w:pPr>
        <w:rPr>
          <w:szCs w:val="24"/>
        </w:rPr>
      </w:pPr>
      <w:r>
        <w:rPr>
          <w:rFonts w:hint="eastAsia"/>
          <w:szCs w:val="24"/>
        </w:rPr>
        <w:t>○</w:t>
      </w:r>
      <w:r w:rsidRPr="00AC0B6D">
        <w:rPr>
          <w:rFonts w:hint="eastAsia"/>
          <w:szCs w:val="24"/>
        </w:rPr>
        <w:t>桜川市教育委員会事務の管理及び執行状況の点検及び評価の実施方針</w:t>
      </w:r>
      <w:r>
        <w:rPr>
          <w:rFonts w:hint="eastAsia"/>
          <w:szCs w:val="24"/>
        </w:rPr>
        <w:t>・・・・</w:t>
      </w:r>
      <w:r w:rsidR="00087EE0">
        <w:rPr>
          <w:rFonts w:hint="eastAsia"/>
          <w:szCs w:val="24"/>
        </w:rPr>
        <w:t>２</w:t>
      </w:r>
    </w:p>
    <w:p w:rsidR="00F12544" w:rsidRPr="002E7D12" w:rsidRDefault="00F12544" w:rsidP="00F12544">
      <w:pPr>
        <w:rPr>
          <w:rFonts w:asciiTheme="minorEastAsia" w:hAnsiTheme="minorEastAsia"/>
        </w:rPr>
      </w:pPr>
    </w:p>
    <w:p w:rsidR="00F12544" w:rsidRPr="00032631" w:rsidRDefault="00F12544" w:rsidP="00F12544">
      <w:pPr>
        <w:rPr>
          <w:rFonts w:asciiTheme="minorEastAsia" w:hAnsiTheme="minorEastAsia"/>
        </w:rPr>
      </w:pPr>
      <w:r>
        <w:rPr>
          <w:rFonts w:asciiTheme="minorEastAsia" w:hAnsiTheme="minorEastAsia" w:hint="eastAsia"/>
        </w:rPr>
        <w:t>○</w:t>
      </w:r>
      <w:r w:rsidRPr="00032631">
        <w:rPr>
          <w:rFonts w:asciiTheme="minorEastAsia" w:hAnsiTheme="minorEastAsia" w:hint="eastAsia"/>
        </w:rPr>
        <w:t>桜川市教育委員会事務点検評価委員会設置要項</w:t>
      </w:r>
      <w:r>
        <w:rPr>
          <w:rFonts w:asciiTheme="minorEastAsia" w:hAnsiTheme="minorEastAsia" w:hint="eastAsia"/>
        </w:rPr>
        <w:t>・・・・・・・・・・・・・・</w:t>
      </w:r>
      <w:r w:rsidR="00087EE0">
        <w:rPr>
          <w:rFonts w:asciiTheme="minorEastAsia" w:hAnsiTheme="minorEastAsia" w:hint="eastAsia"/>
        </w:rPr>
        <w:t>４</w:t>
      </w:r>
    </w:p>
    <w:p w:rsidR="00F12544" w:rsidRPr="008045DD" w:rsidRDefault="00F12544" w:rsidP="00F12544">
      <w:pPr>
        <w:rPr>
          <w:szCs w:val="24"/>
        </w:rPr>
      </w:pPr>
    </w:p>
    <w:p w:rsidR="00F12544" w:rsidRDefault="00F12544" w:rsidP="00F12544">
      <w:pPr>
        <w:rPr>
          <w:szCs w:val="24"/>
        </w:rPr>
      </w:pPr>
      <w:r>
        <w:rPr>
          <w:rFonts w:hint="eastAsia"/>
          <w:szCs w:val="24"/>
        </w:rPr>
        <w:t>○</w:t>
      </w:r>
      <w:r w:rsidRPr="00032631">
        <w:rPr>
          <w:rFonts w:asciiTheme="minorEastAsia" w:hAnsiTheme="minorEastAsia" w:hint="eastAsia"/>
        </w:rPr>
        <w:t>桜川市教育委員会事務点検評価委員会</w:t>
      </w:r>
      <w:r>
        <w:rPr>
          <w:rFonts w:asciiTheme="minorEastAsia" w:hAnsiTheme="minorEastAsia" w:hint="eastAsia"/>
        </w:rPr>
        <w:t>委員名簿・・・・・・・・・・・・・・</w:t>
      </w:r>
      <w:r w:rsidR="00087EE0">
        <w:rPr>
          <w:rFonts w:asciiTheme="minorEastAsia" w:hAnsiTheme="minorEastAsia" w:hint="eastAsia"/>
        </w:rPr>
        <w:t>５</w:t>
      </w:r>
    </w:p>
    <w:p w:rsidR="00F12544" w:rsidRPr="00333666" w:rsidRDefault="00F12544" w:rsidP="00F12544">
      <w:pPr>
        <w:rPr>
          <w:szCs w:val="24"/>
        </w:rPr>
      </w:pPr>
    </w:p>
    <w:p w:rsidR="00F12544" w:rsidRPr="00FF5E94" w:rsidRDefault="00F12544" w:rsidP="00F12544">
      <w:pPr>
        <w:rPr>
          <w:szCs w:val="24"/>
        </w:rPr>
      </w:pPr>
      <w:r>
        <w:rPr>
          <w:rFonts w:hint="eastAsia"/>
          <w:szCs w:val="24"/>
        </w:rPr>
        <w:t>○桜川市</w:t>
      </w:r>
      <w:r w:rsidRPr="00FF5E94">
        <w:rPr>
          <w:rFonts w:hint="eastAsia"/>
          <w:szCs w:val="24"/>
        </w:rPr>
        <w:t>教育委員会事務点検評価の流れ</w:t>
      </w:r>
      <w:r>
        <w:rPr>
          <w:rFonts w:hint="eastAsia"/>
          <w:szCs w:val="24"/>
        </w:rPr>
        <w:t>・・・・・・・・・・・・・・・・・・</w:t>
      </w:r>
      <w:r w:rsidR="00087EE0">
        <w:rPr>
          <w:rFonts w:hint="eastAsia"/>
          <w:szCs w:val="24"/>
        </w:rPr>
        <w:t>６</w:t>
      </w:r>
    </w:p>
    <w:p w:rsidR="00F12544" w:rsidRDefault="00F12544" w:rsidP="00F12544">
      <w:pPr>
        <w:rPr>
          <w:szCs w:val="24"/>
        </w:rPr>
      </w:pPr>
    </w:p>
    <w:p w:rsidR="00F12544" w:rsidRDefault="00F12544" w:rsidP="00F12544">
      <w:pPr>
        <w:rPr>
          <w:szCs w:val="24"/>
        </w:rPr>
      </w:pPr>
      <w:r>
        <w:rPr>
          <w:rFonts w:hint="eastAsia"/>
          <w:szCs w:val="24"/>
        </w:rPr>
        <w:t>○桜川市教育委員会事務の点検及び評価の実施経過・・・・・・・・・・・・・</w:t>
      </w:r>
      <w:r w:rsidR="00087EE0">
        <w:rPr>
          <w:rFonts w:hint="eastAsia"/>
          <w:szCs w:val="24"/>
        </w:rPr>
        <w:t>７</w:t>
      </w:r>
    </w:p>
    <w:p w:rsidR="00F12544" w:rsidRPr="002E7D12" w:rsidRDefault="00F12544" w:rsidP="00F12544">
      <w:pPr>
        <w:rPr>
          <w:szCs w:val="24"/>
        </w:rPr>
      </w:pPr>
    </w:p>
    <w:p w:rsidR="00F12544" w:rsidRPr="008160A9" w:rsidRDefault="00F12544" w:rsidP="00F12544">
      <w:pPr>
        <w:rPr>
          <w:szCs w:val="24"/>
        </w:rPr>
      </w:pPr>
      <w:r>
        <w:rPr>
          <w:rFonts w:hint="eastAsia"/>
          <w:szCs w:val="24"/>
        </w:rPr>
        <w:t>○関係法令抜粋・・・・・・・・・・・・・・・・・・・・・・・・・・・・・</w:t>
      </w:r>
      <w:r w:rsidR="00087EE0">
        <w:rPr>
          <w:rFonts w:hint="eastAsia"/>
          <w:szCs w:val="24"/>
        </w:rPr>
        <w:t>８</w:t>
      </w:r>
    </w:p>
    <w:p w:rsidR="00F12544" w:rsidRDefault="00F12544" w:rsidP="00F12544">
      <w:pPr>
        <w:widowControl/>
        <w:jc w:val="left"/>
      </w:pPr>
      <w:r>
        <w:br w:type="page"/>
      </w:r>
    </w:p>
    <w:p w:rsidR="00BD3856" w:rsidRPr="00AC0B6D" w:rsidRDefault="00BD3856" w:rsidP="00BD3856">
      <w:pPr>
        <w:jc w:val="center"/>
        <w:rPr>
          <w:szCs w:val="24"/>
        </w:rPr>
      </w:pPr>
      <w:r w:rsidRPr="00AC0B6D">
        <w:rPr>
          <w:rFonts w:hint="eastAsia"/>
          <w:szCs w:val="24"/>
        </w:rPr>
        <w:lastRenderedPageBreak/>
        <w:t>桜川市教育委員会事務の管理及び執行状況の点検及び評価の実施方針</w:t>
      </w:r>
    </w:p>
    <w:p w:rsidR="00BD3856" w:rsidRDefault="00BD3856" w:rsidP="00BD3856"/>
    <w:p w:rsidR="00BD3856" w:rsidRPr="00BA1A97" w:rsidRDefault="00BD3856" w:rsidP="00BD3856">
      <w:pPr>
        <w:ind w:firstLineChars="100" w:firstLine="240"/>
        <w:rPr>
          <w:szCs w:val="24"/>
        </w:rPr>
      </w:pPr>
      <w:r>
        <w:rPr>
          <w:rFonts w:hint="eastAsia"/>
        </w:rPr>
        <w:t>本方針は、</w:t>
      </w:r>
      <w:r w:rsidRPr="00EF0D3E">
        <w:rPr>
          <w:rFonts w:hint="eastAsia"/>
        </w:rPr>
        <w:t>地方教育行政の組織及び運営に関する法律</w:t>
      </w:r>
      <w:r>
        <w:rPr>
          <w:rFonts w:hint="eastAsia"/>
        </w:rPr>
        <w:t>第２７条の規定に基づき、</w:t>
      </w:r>
      <w:r w:rsidRPr="00BA1A97">
        <w:rPr>
          <w:rFonts w:hint="eastAsia"/>
          <w:szCs w:val="24"/>
        </w:rPr>
        <w:t>桜川市教育委員会が行う事務の管理及び執行状況の点検及び評価</w:t>
      </w:r>
      <w:r>
        <w:rPr>
          <w:rFonts w:hint="eastAsia"/>
          <w:szCs w:val="24"/>
        </w:rPr>
        <w:t>の実施方法等について定めるものである。</w:t>
      </w:r>
    </w:p>
    <w:p w:rsidR="00BD3856" w:rsidRDefault="00BD3856" w:rsidP="00BD3856"/>
    <w:p w:rsidR="00BD3856" w:rsidRPr="00BA1A97" w:rsidRDefault="00BD3856" w:rsidP="00BD3856">
      <w:r>
        <w:rPr>
          <w:rFonts w:hint="eastAsia"/>
        </w:rPr>
        <w:t>１　趣旨</w:t>
      </w:r>
    </w:p>
    <w:p w:rsidR="00BD3856" w:rsidRPr="00EF0D3E" w:rsidRDefault="00BD3856" w:rsidP="00BD3856">
      <w:pPr>
        <w:ind w:firstLineChars="100" w:firstLine="240"/>
      </w:pPr>
      <w:r>
        <w:rPr>
          <w:rFonts w:hint="eastAsia"/>
        </w:rPr>
        <w:t>教育基本法の改正や中央教育審議会の答申を踏まえ、教育委員会の責任体制の明確化や体制の充実等を図るため</w:t>
      </w:r>
      <w:r w:rsidRPr="00EF0D3E">
        <w:rPr>
          <w:rFonts w:hint="eastAsia"/>
        </w:rPr>
        <w:t>「地方教育行政の組織及び運営に関する法律の一部を改正する法律</w:t>
      </w:r>
      <w:r>
        <w:rPr>
          <w:rFonts w:hint="eastAsia"/>
        </w:rPr>
        <w:t>」</w:t>
      </w:r>
      <w:r w:rsidRPr="00EF0D3E">
        <w:rPr>
          <w:rFonts w:hint="eastAsia"/>
        </w:rPr>
        <w:t>平成</w:t>
      </w:r>
      <w:r w:rsidRPr="00EF0D3E">
        <w:rPr>
          <w:rFonts w:hint="eastAsia"/>
        </w:rPr>
        <w:t>19</w:t>
      </w:r>
      <w:r w:rsidRPr="00EF0D3E">
        <w:rPr>
          <w:rFonts w:hint="eastAsia"/>
        </w:rPr>
        <w:t>年</w:t>
      </w:r>
      <w:r w:rsidRPr="00EF0D3E">
        <w:rPr>
          <w:rFonts w:hint="eastAsia"/>
        </w:rPr>
        <w:t>6</w:t>
      </w:r>
      <w:r w:rsidRPr="00EF0D3E">
        <w:rPr>
          <w:rFonts w:hint="eastAsia"/>
        </w:rPr>
        <w:t>月</w:t>
      </w:r>
      <w:r w:rsidRPr="00EF0D3E">
        <w:rPr>
          <w:rFonts w:hint="eastAsia"/>
        </w:rPr>
        <w:t>27</w:t>
      </w:r>
      <w:r w:rsidRPr="00EF0D3E">
        <w:rPr>
          <w:rFonts w:hint="eastAsia"/>
        </w:rPr>
        <w:t>日に公布され、平成</w:t>
      </w:r>
      <w:r w:rsidRPr="00EF0D3E">
        <w:rPr>
          <w:rFonts w:hint="eastAsia"/>
        </w:rPr>
        <w:t>20</w:t>
      </w:r>
      <w:r w:rsidRPr="00EF0D3E">
        <w:rPr>
          <w:rFonts w:hint="eastAsia"/>
        </w:rPr>
        <w:t>年</w:t>
      </w:r>
      <w:r w:rsidRPr="00EF0D3E">
        <w:rPr>
          <w:rFonts w:hint="eastAsia"/>
        </w:rPr>
        <w:t>4</w:t>
      </w:r>
      <w:r w:rsidRPr="00EF0D3E">
        <w:rPr>
          <w:rFonts w:hint="eastAsia"/>
        </w:rPr>
        <w:t>月</w:t>
      </w:r>
      <w:r w:rsidRPr="00EF0D3E">
        <w:rPr>
          <w:rFonts w:hint="eastAsia"/>
        </w:rPr>
        <w:t>1</w:t>
      </w:r>
      <w:r w:rsidRPr="00EF0D3E">
        <w:rPr>
          <w:rFonts w:hint="eastAsia"/>
        </w:rPr>
        <w:t>日から施行</w:t>
      </w:r>
      <w:r>
        <w:rPr>
          <w:rFonts w:hint="eastAsia"/>
        </w:rPr>
        <w:t>されま</w:t>
      </w:r>
      <w:r w:rsidRPr="00EF0D3E">
        <w:rPr>
          <w:rFonts w:hint="eastAsia"/>
        </w:rPr>
        <w:t>した。</w:t>
      </w:r>
    </w:p>
    <w:p w:rsidR="00BD3856" w:rsidRDefault="00BD3856" w:rsidP="00BD3856">
      <w:pPr>
        <w:ind w:leftChars="100" w:left="240"/>
      </w:pPr>
      <w:r>
        <w:rPr>
          <w:rFonts w:hint="eastAsia"/>
        </w:rPr>
        <w:t>この改正に伴い、教育委員会は、毎年、「教育に関する事務の管理及び執行状況の</w:t>
      </w:r>
    </w:p>
    <w:p w:rsidR="00BD3856" w:rsidRDefault="00BD3856" w:rsidP="00BD3856">
      <w:r>
        <w:rPr>
          <w:rFonts w:hint="eastAsia"/>
        </w:rPr>
        <w:t>点検及び評価」を行いその結果に関する報告書を作成し、これを議会に提出するとともに、公表することが義務付けられました。</w:t>
      </w:r>
    </w:p>
    <w:p w:rsidR="00BD3856" w:rsidRPr="00181F05" w:rsidRDefault="00BD3856" w:rsidP="00BD3856">
      <w:pPr>
        <w:ind w:firstLineChars="100" w:firstLine="240"/>
      </w:pPr>
      <w:r>
        <w:rPr>
          <w:rFonts w:hint="eastAsia"/>
        </w:rPr>
        <w:t>このことから、桜川市教育委員会は、その権限に属する施策</w:t>
      </w:r>
      <w:r w:rsidRPr="00B37F03">
        <w:rPr>
          <w:rFonts w:hint="eastAsia"/>
        </w:rPr>
        <w:t>や</w:t>
      </w:r>
      <w:r>
        <w:rPr>
          <w:rFonts w:hint="eastAsia"/>
        </w:rPr>
        <w:t>主要事務事業の取組状況について、学識経験を有する者の知見の活用を図り点検及び評価を行い、課題や今後の事業の方向性を明らかにすることにより、効果的な教育行政の一層の推進を図るとともに、議会への報告書の提出や公表することにより、市民への説明責任を果たし、開かれた教育行政を推進する。</w:t>
      </w:r>
    </w:p>
    <w:p w:rsidR="00BD3856" w:rsidRPr="00BA1A97" w:rsidRDefault="00BD3856" w:rsidP="00BD3856"/>
    <w:p w:rsidR="00BD3856" w:rsidRDefault="00BD3856" w:rsidP="00BD3856">
      <w:r>
        <w:rPr>
          <w:rFonts w:hint="eastAsia"/>
        </w:rPr>
        <w:t>２　点検及び評価の対象</w:t>
      </w:r>
    </w:p>
    <w:p w:rsidR="00BD3856" w:rsidRDefault="00BD3856" w:rsidP="00BD3856">
      <w:r>
        <w:rPr>
          <w:rFonts w:hint="eastAsia"/>
        </w:rPr>
        <w:t xml:space="preserve">　桜川市が実施している行政評価の評価対象事業のうち、教育に関する施策、主要事務事業及び新規事務事業を対象として点検及び評価を行う。</w:t>
      </w:r>
    </w:p>
    <w:p w:rsidR="00BD3856" w:rsidRDefault="00BD3856" w:rsidP="00BD3856"/>
    <w:p w:rsidR="00BD3856" w:rsidRDefault="00BD3856" w:rsidP="00BD3856">
      <w:r>
        <w:rPr>
          <w:rFonts w:hint="eastAsia"/>
        </w:rPr>
        <w:t>３　点検及び評価の方法</w:t>
      </w:r>
    </w:p>
    <w:p w:rsidR="00BD3856" w:rsidRDefault="00BD3856" w:rsidP="00BD3856">
      <w:pPr>
        <w:ind w:firstLineChars="100" w:firstLine="240"/>
      </w:pPr>
      <w:r>
        <w:rPr>
          <w:rFonts w:hint="eastAsia"/>
        </w:rPr>
        <w:t>「桜川市行政評価システム」を活用するものとし、『桜川市第１次総合計画』に定める教育に関する基本政策と施策、主要事務事業及び新規事業について目的の妥当性、有効性、効率性及び公平性の４つの観点から点検及び評価を実施した内部評価（１次評価・２次評価）の結果をとりまとめ、その事務事業マネジメントシートにより、学識経験者の知見を活用して点検及び評価（外部評価）を行う。</w:t>
      </w:r>
    </w:p>
    <w:p w:rsidR="00BD3856" w:rsidRDefault="00BD3856" w:rsidP="00BD3856">
      <w:pPr>
        <w:ind w:firstLineChars="100" w:firstLine="240"/>
      </w:pPr>
      <w:r>
        <w:rPr>
          <w:rFonts w:hint="eastAsia"/>
        </w:rPr>
        <w:t>また、教育委員会事務点検及び評価は毎年１回実施する。</w:t>
      </w:r>
    </w:p>
    <w:p w:rsidR="00BD3856" w:rsidRPr="00F8203C" w:rsidRDefault="00BD3856" w:rsidP="00BD3856">
      <w:pPr>
        <w:ind w:left="240" w:hangingChars="100" w:hanging="240"/>
      </w:pPr>
    </w:p>
    <w:p w:rsidR="00BD3856" w:rsidRPr="001E5345" w:rsidRDefault="00BD3856" w:rsidP="00BD3856">
      <w:pPr>
        <w:ind w:left="240" w:hangingChars="100" w:hanging="240"/>
      </w:pPr>
      <w:r>
        <w:rPr>
          <w:rFonts w:hint="eastAsia"/>
        </w:rPr>
        <w:t>４　外部評価</w:t>
      </w:r>
    </w:p>
    <w:p w:rsidR="00BD3856" w:rsidRPr="00F8203C" w:rsidRDefault="00BD3856" w:rsidP="00BD3856">
      <w:pPr>
        <w:ind w:leftChars="100" w:left="240" w:firstLineChars="100" w:firstLine="240"/>
      </w:pPr>
      <w:r>
        <w:rPr>
          <w:rFonts w:hint="eastAsia"/>
        </w:rPr>
        <w:t>桜川市教育委員会事務点検評価委員会設置要項に基づき「桜川市教育委員会事務点検評価委員」３名を委嘱する。</w:t>
      </w:r>
    </w:p>
    <w:p w:rsidR="00BD3856" w:rsidRDefault="00BD3856" w:rsidP="00BD3856"/>
    <w:p w:rsidR="00BD3856" w:rsidRDefault="00BD3856" w:rsidP="00BD3856">
      <w:r>
        <w:rPr>
          <w:rFonts w:hint="eastAsia"/>
        </w:rPr>
        <w:t>５　評価結果の活用</w:t>
      </w:r>
    </w:p>
    <w:p w:rsidR="00BD3856" w:rsidRPr="00D41A3B" w:rsidRDefault="00BD3856" w:rsidP="00BD3856">
      <w:pPr>
        <w:ind w:left="240" w:hangingChars="100" w:hanging="240"/>
      </w:pPr>
      <w:r>
        <w:rPr>
          <w:rFonts w:hint="eastAsia"/>
        </w:rPr>
        <w:t xml:space="preserve">　　教育委員会事務の点検及び評価の結果を踏まえ、次年度以降の事務事業の運営に反映させる。</w:t>
      </w:r>
    </w:p>
    <w:p w:rsidR="00BD3856" w:rsidRDefault="00BD3856" w:rsidP="00BD3856"/>
    <w:p w:rsidR="00BD3856" w:rsidRPr="00D41A3B" w:rsidRDefault="00BD3856" w:rsidP="00BD3856">
      <w:r>
        <w:rPr>
          <w:rFonts w:hint="eastAsia"/>
        </w:rPr>
        <w:t>６　点検及び評価結果の議会報告・公表</w:t>
      </w:r>
    </w:p>
    <w:p w:rsidR="00BD3856" w:rsidRDefault="00BD3856" w:rsidP="00BD3856">
      <w:pPr>
        <w:ind w:left="240" w:hangingChars="100" w:hanging="240"/>
      </w:pPr>
      <w:r>
        <w:rPr>
          <w:rFonts w:hint="eastAsia"/>
        </w:rPr>
        <w:t>（１）教育委員会は「桜川市教育委員会事務点検評価委員会」から提出された点検及び結果に関する報告書を審議した後、桜川市議会に提出する。</w:t>
      </w:r>
    </w:p>
    <w:p w:rsidR="00BD3856" w:rsidRDefault="00BD3856" w:rsidP="00BD3856"/>
    <w:p w:rsidR="00BD3856" w:rsidRPr="00466FCB" w:rsidRDefault="00BD3856" w:rsidP="00BD3856">
      <w:pPr>
        <w:ind w:left="240" w:hangingChars="100" w:hanging="240"/>
      </w:pPr>
      <w:r>
        <w:rPr>
          <w:rFonts w:hint="eastAsia"/>
        </w:rPr>
        <w:lastRenderedPageBreak/>
        <w:t>（２）市民への説明責任を果たし、開かれた教育行政を運営するため、点検及び評価の結果は、桜川市行政評価システムの中で、市ホームページで公表する。</w:t>
      </w:r>
    </w:p>
    <w:p w:rsidR="00BD3856" w:rsidRDefault="00BD3856">
      <w:pPr>
        <w:widowControl/>
        <w:jc w:val="left"/>
      </w:pPr>
      <w:r>
        <w:br w:type="page"/>
      </w:r>
    </w:p>
    <w:p w:rsidR="00BD3856" w:rsidRPr="00032631" w:rsidRDefault="00BD3856" w:rsidP="00BD3856">
      <w:pPr>
        <w:jc w:val="center"/>
        <w:rPr>
          <w:rFonts w:asciiTheme="minorEastAsia" w:hAnsiTheme="minorEastAsia"/>
        </w:rPr>
      </w:pPr>
      <w:r>
        <w:rPr>
          <w:rFonts w:asciiTheme="minorEastAsia" w:hAnsiTheme="minorEastAsia" w:hint="eastAsia"/>
        </w:rPr>
        <w:lastRenderedPageBreak/>
        <w:t xml:space="preserve">　</w:t>
      </w:r>
      <w:r w:rsidRPr="00032631">
        <w:rPr>
          <w:rFonts w:asciiTheme="minorEastAsia" w:hAnsiTheme="minorEastAsia" w:hint="eastAsia"/>
        </w:rPr>
        <w:t>桜川市教育委員会事務点検評価委員会設置要項</w:t>
      </w:r>
    </w:p>
    <w:p w:rsidR="00BD3856" w:rsidRPr="00032631" w:rsidRDefault="00BD3856" w:rsidP="00BD3856">
      <w:pPr>
        <w:rPr>
          <w:rFonts w:asciiTheme="minorEastAsia" w:hAnsiTheme="minorEastAsia"/>
        </w:rPr>
      </w:pPr>
    </w:p>
    <w:p w:rsidR="00BD3856" w:rsidRPr="00032631" w:rsidRDefault="00BD3856" w:rsidP="00BD3856">
      <w:pPr>
        <w:ind w:firstLineChars="100" w:firstLine="240"/>
        <w:rPr>
          <w:rFonts w:asciiTheme="minorEastAsia" w:hAnsiTheme="minorEastAsia"/>
        </w:rPr>
      </w:pPr>
      <w:r w:rsidRPr="00032631">
        <w:rPr>
          <w:rFonts w:asciiTheme="minorEastAsia" w:hAnsiTheme="minorEastAsia" w:hint="eastAsia"/>
        </w:rPr>
        <w:t>（設置）</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第１条　この訓令は、地方教育行政の組織及び運営に関する法律（昭和３１年法律第１６２号。以下「法」という。）第２７条第１項に基づき、教育委員会の権限に属する事務の管理及び執行の状況について点検及び評価を行うため、桜川市教育委員会事務点検評価委員会（以下「点検評価委員会」という。）を設置する。</w:t>
      </w:r>
    </w:p>
    <w:p w:rsidR="00BD3856" w:rsidRPr="00032631" w:rsidRDefault="00BD3856" w:rsidP="00BD3856">
      <w:pPr>
        <w:ind w:firstLineChars="100" w:firstLine="240"/>
        <w:rPr>
          <w:rFonts w:asciiTheme="minorEastAsia" w:hAnsiTheme="minorEastAsia"/>
        </w:rPr>
      </w:pPr>
      <w:r w:rsidRPr="00032631">
        <w:rPr>
          <w:rFonts w:asciiTheme="minorEastAsia" w:hAnsiTheme="minorEastAsia" w:hint="eastAsia"/>
        </w:rPr>
        <w:t>（任務）</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第２条　点検評価委員会は、教育委員会の権限に属する事務の管理及び執行の状況について点検及び評価を行い、その結果に関する報告書を作成し、これを教育委員会に提出する。</w:t>
      </w:r>
    </w:p>
    <w:p w:rsidR="00BD3856" w:rsidRPr="00032631" w:rsidRDefault="00BD3856" w:rsidP="00BD3856">
      <w:pPr>
        <w:ind w:leftChars="100" w:left="240"/>
        <w:rPr>
          <w:rFonts w:asciiTheme="minorEastAsia" w:hAnsiTheme="minorEastAsia"/>
        </w:rPr>
      </w:pPr>
      <w:r w:rsidRPr="00032631">
        <w:rPr>
          <w:rFonts w:asciiTheme="minorEastAsia" w:hAnsiTheme="minorEastAsia" w:hint="eastAsia"/>
        </w:rPr>
        <w:t>（組織）</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第３条　点検評価委員会は、法第２７条第２項の規定により、教育に関し学識経験を有する者の中から桜川市教育委員会が委嘱し、３名以内をもって構成する。</w:t>
      </w:r>
    </w:p>
    <w:p w:rsidR="00BD3856" w:rsidRPr="00032631" w:rsidRDefault="00BD3856" w:rsidP="00BD3856">
      <w:pPr>
        <w:ind w:leftChars="100" w:left="240"/>
        <w:rPr>
          <w:rFonts w:asciiTheme="minorEastAsia" w:hAnsiTheme="minorEastAsia"/>
        </w:rPr>
      </w:pPr>
      <w:r w:rsidRPr="00032631">
        <w:rPr>
          <w:rFonts w:asciiTheme="minorEastAsia" w:hAnsiTheme="minorEastAsia" w:hint="eastAsia"/>
        </w:rPr>
        <w:t>（任期）</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第４条　委員の任期は、２年とする。ただし、委員が欠けた場合における補欠委員の任期は、前任者の残任期間とする。</w:t>
      </w:r>
    </w:p>
    <w:p w:rsidR="00BD3856" w:rsidRPr="00032631" w:rsidRDefault="00BD3856" w:rsidP="00BD3856">
      <w:pPr>
        <w:ind w:leftChars="100" w:left="240"/>
        <w:rPr>
          <w:rFonts w:asciiTheme="minorEastAsia" w:hAnsiTheme="minorEastAsia"/>
        </w:rPr>
      </w:pPr>
      <w:r w:rsidRPr="00032631">
        <w:rPr>
          <w:rFonts w:asciiTheme="minorEastAsia" w:hAnsiTheme="minorEastAsia" w:hint="eastAsia"/>
        </w:rPr>
        <w:t>（委員長及び副委員長）</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第５条　点検評価委員会に委員長及び副委員長を置く。</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２　委員長及び副委員長は、委員が互選する。</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３　委員長は、点検評価委員会を代表し、会務を統括する。</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４　副委員長は委員長を補佐し、委員長が事故ある時は、その職務を代理する。</w:t>
      </w:r>
    </w:p>
    <w:p w:rsidR="00BD3856" w:rsidRPr="00032631" w:rsidRDefault="00BD3856" w:rsidP="00BD3856">
      <w:pPr>
        <w:ind w:leftChars="100" w:left="240"/>
        <w:rPr>
          <w:rFonts w:asciiTheme="minorEastAsia" w:hAnsiTheme="minorEastAsia"/>
        </w:rPr>
      </w:pPr>
      <w:r w:rsidRPr="00032631">
        <w:rPr>
          <w:rFonts w:asciiTheme="minorEastAsia" w:hAnsiTheme="minorEastAsia" w:hint="eastAsia"/>
        </w:rPr>
        <w:t>（会議）</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第６条　会議は、委員長が招集し、その議長となる。</w:t>
      </w:r>
    </w:p>
    <w:p w:rsidR="00BD3856" w:rsidRPr="00032631" w:rsidRDefault="00BD3856" w:rsidP="00BD3856">
      <w:pPr>
        <w:ind w:leftChars="100" w:left="240"/>
        <w:rPr>
          <w:rFonts w:asciiTheme="minorEastAsia" w:hAnsiTheme="minorEastAsia"/>
        </w:rPr>
      </w:pPr>
      <w:r w:rsidRPr="00032631">
        <w:rPr>
          <w:rFonts w:asciiTheme="minorEastAsia" w:hAnsiTheme="minorEastAsia" w:hint="eastAsia"/>
        </w:rPr>
        <w:t>（意見の聴取）</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第７条　委員会は、第２条に規定する任務において、必要があると認めるときは、関係者の出席を求めて意見若しくは説明を聴き、又はこの者から必要な資料の提出を求めることができる。</w:t>
      </w:r>
    </w:p>
    <w:p w:rsidR="00BD3856" w:rsidRPr="00032631" w:rsidRDefault="00BD3856" w:rsidP="00BD3856">
      <w:pPr>
        <w:ind w:leftChars="100" w:left="240"/>
        <w:rPr>
          <w:rFonts w:asciiTheme="minorEastAsia" w:hAnsiTheme="minorEastAsia"/>
        </w:rPr>
      </w:pPr>
      <w:r w:rsidRPr="00032631">
        <w:rPr>
          <w:rFonts w:asciiTheme="minorEastAsia" w:hAnsiTheme="minorEastAsia" w:hint="eastAsia"/>
        </w:rPr>
        <w:t>（事務局）</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第８条  委員会の事務局は、教育委員会学校教育課に置く。</w:t>
      </w:r>
    </w:p>
    <w:p w:rsidR="00BD3856" w:rsidRPr="00032631" w:rsidRDefault="00BD3856" w:rsidP="00BD3856">
      <w:pPr>
        <w:ind w:leftChars="100" w:left="240"/>
        <w:rPr>
          <w:rFonts w:asciiTheme="minorEastAsia" w:hAnsiTheme="minorEastAsia"/>
        </w:rPr>
      </w:pPr>
      <w:r w:rsidRPr="00032631">
        <w:rPr>
          <w:rFonts w:asciiTheme="minorEastAsia" w:hAnsiTheme="minorEastAsia" w:hint="eastAsia"/>
        </w:rPr>
        <w:t>（その他）</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第９条　この要項に定めるもののほか、必要な事項は教育委員会が別に定める。</w:t>
      </w:r>
    </w:p>
    <w:p w:rsidR="00BD3856" w:rsidRPr="00032631" w:rsidRDefault="00BD3856" w:rsidP="00BD3856">
      <w:pPr>
        <w:rPr>
          <w:rFonts w:asciiTheme="minorEastAsia" w:hAnsiTheme="minorEastAsia"/>
        </w:rPr>
      </w:pPr>
    </w:p>
    <w:p w:rsidR="00BD3856" w:rsidRPr="00032631" w:rsidRDefault="00BD3856" w:rsidP="00BD3856">
      <w:pPr>
        <w:ind w:firstLineChars="300" w:firstLine="720"/>
        <w:rPr>
          <w:rFonts w:asciiTheme="minorEastAsia" w:hAnsiTheme="minorEastAsia"/>
        </w:rPr>
      </w:pPr>
      <w:r w:rsidRPr="00032631">
        <w:rPr>
          <w:rFonts w:asciiTheme="minorEastAsia" w:hAnsiTheme="minorEastAsia" w:hint="eastAsia"/>
        </w:rPr>
        <w:t>附　則</w:t>
      </w:r>
    </w:p>
    <w:p w:rsidR="00BD3856" w:rsidRPr="00032631" w:rsidRDefault="00BD3856" w:rsidP="00BD3856">
      <w:pPr>
        <w:ind w:firstLineChars="100" w:firstLine="240"/>
        <w:rPr>
          <w:rFonts w:asciiTheme="minorEastAsia" w:hAnsiTheme="minorEastAsia"/>
        </w:rPr>
      </w:pPr>
      <w:r w:rsidRPr="00032631">
        <w:rPr>
          <w:rFonts w:asciiTheme="minorEastAsia" w:hAnsiTheme="minorEastAsia" w:hint="eastAsia"/>
        </w:rPr>
        <w:t>この告示は、公布の日から施行する。</w:t>
      </w:r>
    </w:p>
    <w:p w:rsidR="00BD3856" w:rsidRDefault="00BD3856">
      <w:pPr>
        <w:widowControl/>
        <w:jc w:val="left"/>
      </w:pPr>
      <w:r>
        <w:br w:type="page"/>
      </w:r>
    </w:p>
    <w:p w:rsidR="00BD3856" w:rsidRPr="00531FD1" w:rsidRDefault="00BD3856" w:rsidP="00BD3856">
      <w:pPr>
        <w:jc w:val="center"/>
        <w:rPr>
          <w:sz w:val="28"/>
          <w:szCs w:val="28"/>
        </w:rPr>
      </w:pPr>
      <w:r w:rsidRPr="00531FD1">
        <w:rPr>
          <w:rFonts w:hint="eastAsia"/>
          <w:sz w:val="28"/>
          <w:szCs w:val="28"/>
        </w:rPr>
        <w:lastRenderedPageBreak/>
        <w:t>桜川市教育委員会事務点検評価委員会委員名簿</w:t>
      </w:r>
    </w:p>
    <w:p w:rsidR="00BD3856" w:rsidRDefault="00BD3856" w:rsidP="00BD3856">
      <w:pPr>
        <w:ind w:firstLineChars="2300" w:firstLine="5520"/>
        <w:rPr>
          <w:szCs w:val="24"/>
        </w:rPr>
      </w:pPr>
    </w:p>
    <w:p w:rsidR="00BD3856" w:rsidRPr="00531FD1" w:rsidRDefault="00BD3856" w:rsidP="00BD3856">
      <w:pPr>
        <w:ind w:firstLineChars="2300" w:firstLine="5520"/>
        <w:rPr>
          <w:szCs w:val="24"/>
        </w:rPr>
      </w:pPr>
      <w:r>
        <w:rPr>
          <w:rFonts w:hint="eastAsia"/>
          <w:szCs w:val="24"/>
        </w:rPr>
        <w:t>（平成</w:t>
      </w:r>
      <w:r w:rsidR="00087EE0">
        <w:rPr>
          <w:rFonts w:hint="eastAsia"/>
          <w:szCs w:val="24"/>
        </w:rPr>
        <w:t>２５</w:t>
      </w:r>
      <w:r w:rsidR="008C3273">
        <w:rPr>
          <w:rFonts w:hint="eastAsia"/>
          <w:szCs w:val="24"/>
        </w:rPr>
        <w:t>年２</w:t>
      </w:r>
      <w:r>
        <w:rPr>
          <w:rFonts w:hint="eastAsia"/>
          <w:szCs w:val="24"/>
        </w:rPr>
        <w:t>月現在：敬称略）</w:t>
      </w:r>
    </w:p>
    <w:tbl>
      <w:tblPr>
        <w:tblStyle w:val="a7"/>
        <w:tblW w:w="0" w:type="auto"/>
        <w:tblInd w:w="108" w:type="dxa"/>
        <w:tblLook w:val="04A0" w:firstRow="1" w:lastRow="0" w:firstColumn="1" w:lastColumn="0" w:noHBand="0" w:noVBand="1"/>
      </w:tblPr>
      <w:tblGrid>
        <w:gridCol w:w="1980"/>
        <w:gridCol w:w="2700"/>
        <w:gridCol w:w="4310"/>
      </w:tblGrid>
      <w:tr w:rsidR="00BD3856" w:rsidTr="00621FBB">
        <w:tc>
          <w:tcPr>
            <w:tcW w:w="1980" w:type="dxa"/>
          </w:tcPr>
          <w:p w:rsidR="00BD3856" w:rsidRDefault="00BD3856" w:rsidP="00621FBB">
            <w:pPr>
              <w:jc w:val="center"/>
            </w:pPr>
            <w:r>
              <w:rPr>
                <w:rFonts w:hint="eastAsia"/>
              </w:rPr>
              <w:t>区　　分</w:t>
            </w:r>
          </w:p>
        </w:tc>
        <w:tc>
          <w:tcPr>
            <w:tcW w:w="2700" w:type="dxa"/>
          </w:tcPr>
          <w:p w:rsidR="00BD3856" w:rsidRDefault="00BD3856" w:rsidP="00621FBB">
            <w:pPr>
              <w:jc w:val="center"/>
            </w:pPr>
            <w:r>
              <w:rPr>
                <w:rFonts w:hint="eastAsia"/>
              </w:rPr>
              <w:t>氏　　名</w:t>
            </w:r>
          </w:p>
        </w:tc>
        <w:tc>
          <w:tcPr>
            <w:tcW w:w="4310" w:type="dxa"/>
          </w:tcPr>
          <w:p w:rsidR="00BD3856" w:rsidRDefault="00BD3856" w:rsidP="00621FBB">
            <w:pPr>
              <w:jc w:val="center"/>
            </w:pPr>
            <w:r>
              <w:rPr>
                <w:rFonts w:hint="eastAsia"/>
              </w:rPr>
              <w:t>摘　　要</w:t>
            </w:r>
          </w:p>
        </w:tc>
      </w:tr>
      <w:tr w:rsidR="00BD3856" w:rsidTr="00822DEB">
        <w:tc>
          <w:tcPr>
            <w:tcW w:w="1980" w:type="dxa"/>
            <w:vAlign w:val="center"/>
          </w:tcPr>
          <w:p w:rsidR="00BD3856" w:rsidRDefault="00BD3856" w:rsidP="00822DEB">
            <w:pPr>
              <w:jc w:val="center"/>
            </w:pPr>
            <w:r w:rsidRPr="00822DEB">
              <w:rPr>
                <w:rFonts w:hint="eastAsia"/>
                <w:spacing w:val="60"/>
                <w:kern w:val="0"/>
                <w:fitText w:val="960" w:id="474726656"/>
              </w:rPr>
              <w:t>委員</w:t>
            </w:r>
            <w:r w:rsidRPr="00822DEB">
              <w:rPr>
                <w:rFonts w:hint="eastAsia"/>
                <w:kern w:val="0"/>
                <w:fitText w:val="960" w:id="474726656"/>
              </w:rPr>
              <w:t>長</w:t>
            </w:r>
          </w:p>
        </w:tc>
        <w:tc>
          <w:tcPr>
            <w:tcW w:w="2700" w:type="dxa"/>
          </w:tcPr>
          <w:p w:rsidR="00BD3856" w:rsidRDefault="00087EE0" w:rsidP="00621FBB">
            <w:pPr>
              <w:ind w:firstLineChars="100" w:firstLine="240"/>
            </w:pPr>
            <w:r>
              <w:rPr>
                <w:rFonts w:hint="eastAsia"/>
              </w:rPr>
              <w:t>成　田　　恒夫</w:t>
            </w:r>
          </w:p>
        </w:tc>
        <w:tc>
          <w:tcPr>
            <w:tcW w:w="4310" w:type="dxa"/>
          </w:tcPr>
          <w:p w:rsidR="00BD3856" w:rsidRDefault="00087EE0" w:rsidP="00822DEB">
            <w:pPr>
              <w:jc w:val="center"/>
            </w:pPr>
            <w:r w:rsidRPr="00A72E3A">
              <w:rPr>
                <w:rFonts w:hint="eastAsia"/>
                <w:spacing w:val="72"/>
                <w:kern w:val="0"/>
                <w:fitText w:val="1440" w:id="474729984"/>
              </w:rPr>
              <w:t>大和</w:t>
            </w:r>
            <w:r w:rsidR="00BD3856" w:rsidRPr="00A72E3A">
              <w:rPr>
                <w:rFonts w:hint="eastAsia"/>
                <w:spacing w:val="72"/>
                <w:kern w:val="0"/>
                <w:fitText w:val="1440" w:id="474729984"/>
              </w:rPr>
              <w:t>地</w:t>
            </w:r>
            <w:r w:rsidR="00BD3856" w:rsidRPr="00A72E3A">
              <w:rPr>
                <w:rFonts w:hint="eastAsia"/>
                <w:spacing w:val="24"/>
                <w:kern w:val="0"/>
                <w:fitText w:val="1440" w:id="474729984"/>
              </w:rPr>
              <w:t>区</w:t>
            </w:r>
          </w:p>
        </w:tc>
      </w:tr>
      <w:tr w:rsidR="00BD3856" w:rsidTr="00822DEB">
        <w:tc>
          <w:tcPr>
            <w:tcW w:w="1980" w:type="dxa"/>
            <w:vAlign w:val="center"/>
          </w:tcPr>
          <w:p w:rsidR="00BD3856" w:rsidRDefault="00BD3856" w:rsidP="00822DEB">
            <w:pPr>
              <w:jc w:val="center"/>
            </w:pPr>
            <w:r>
              <w:rPr>
                <w:rFonts w:hint="eastAsia"/>
              </w:rPr>
              <w:t>副委員長</w:t>
            </w:r>
          </w:p>
        </w:tc>
        <w:tc>
          <w:tcPr>
            <w:tcW w:w="2700" w:type="dxa"/>
          </w:tcPr>
          <w:p w:rsidR="00BD3856" w:rsidRDefault="00BD3856" w:rsidP="00621FBB">
            <w:pPr>
              <w:ind w:firstLineChars="100" w:firstLine="240"/>
            </w:pPr>
            <w:r>
              <w:rPr>
                <w:rFonts w:hint="eastAsia"/>
              </w:rPr>
              <w:t>植　木　　誠</w:t>
            </w:r>
          </w:p>
        </w:tc>
        <w:tc>
          <w:tcPr>
            <w:tcW w:w="4310" w:type="dxa"/>
          </w:tcPr>
          <w:p w:rsidR="00BD3856" w:rsidRDefault="00BD3856" w:rsidP="00822DEB">
            <w:pPr>
              <w:jc w:val="center"/>
            </w:pPr>
            <w:r w:rsidRPr="00A72E3A">
              <w:rPr>
                <w:rFonts w:hint="eastAsia"/>
                <w:spacing w:val="72"/>
                <w:kern w:val="0"/>
                <w:fitText w:val="1440" w:id="474730240"/>
              </w:rPr>
              <w:t>真壁地</w:t>
            </w:r>
            <w:r w:rsidRPr="00A72E3A">
              <w:rPr>
                <w:rFonts w:hint="eastAsia"/>
                <w:spacing w:val="24"/>
                <w:kern w:val="0"/>
                <w:fitText w:val="1440" w:id="474730240"/>
              </w:rPr>
              <w:t>区</w:t>
            </w:r>
          </w:p>
        </w:tc>
      </w:tr>
      <w:tr w:rsidR="00BD3856" w:rsidTr="00822DEB">
        <w:tc>
          <w:tcPr>
            <w:tcW w:w="1980" w:type="dxa"/>
            <w:vAlign w:val="center"/>
          </w:tcPr>
          <w:p w:rsidR="00BD3856" w:rsidRDefault="00BD3856" w:rsidP="00822DEB">
            <w:pPr>
              <w:jc w:val="center"/>
            </w:pPr>
            <w:r>
              <w:rPr>
                <w:rFonts w:hint="eastAsia"/>
              </w:rPr>
              <w:t>委</w:t>
            </w:r>
            <w:r w:rsidR="00822DEB">
              <w:rPr>
                <w:rFonts w:hint="eastAsia"/>
              </w:rPr>
              <w:t xml:space="preserve">　</w:t>
            </w:r>
            <w:r>
              <w:rPr>
                <w:rFonts w:hint="eastAsia"/>
              </w:rPr>
              <w:t xml:space="preserve">　員</w:t>
            </w:r>
          </w:p>
        </w:tc>
        <w:tc>
          <w:tcPr>
            <w:tcW w:w="2700" w:type="dxa"/>
          </w:tcPr>
          <w:p w:rsidR="00BD3856" w:rsidRDefault="00822DEB" w:rsidP="00621FBB">
            <w:pPr>
              <w:ind w:firstLineChars="100" w:firstLine="240"/>
            </w:pPr>
            <w:r>
              <w:rPr>
                <w:rFonts w:hint="eastAsia"/>
              </w:rPr>
              <w:t>野　村　和　夫</w:t>
            </w:r>
          </w:p>
        </w:tc>
        <w:tc>
          <w:tcPr>
            <w:tcW w:w="4310" w:type="dxa"/>
          </w:tcPr>
          <w:p w:rsidR="00BD3856" w:rsidRPr="00A72E3A" w:rsidRDefault="00A72E3A" w:rsidP="00822DEB">
            <w:pPr>
              <w:jc w:val="center"/>
              <w:rPr>
                <w:szCs w:val="24"/>
              </w:rPr>
            </w:pPr>
            <w:r w:rsidRPr="00A72E3A">
              <w:rPr>
                <w:rFonts w:hint="eastAsia"/>
                <w:spacing w:val="72"/>
                <w:kern w:val="0"/>
                <w:szCs w:val="24"/>
                <w:fitText w:val="1440" w:id="474730241"/>
              </w:rPr>
              <w:t>岩瀬</w:t>
            </w:r>
            <w:r w:rsidR="00BD3856" w:rsidRPr="00A72E3A">
              <w:rPr>
                <w:rFonts w:hint="eastAsia"/>
                <w:spacing w:val="72"/>
                <w:kern w:val="0"/>
                <w:szCs w:val="24"/>
                <w:fitText w:val="1440" w:id="474730241"/>
              </w:rPr>
              <w:t>地</w:t>
            </w:r>
            <w:r w:rsidR="00BD3856" w:rsidRPr="00A72E3A">
              <w:rPr>
                <w:rFonts w:hint="eastAsia"/>
                <w:spacing w:val="24"/>
                <w:kern w:val="0"/>
                <w:szCs w:val="24"/>
                <w:fitText w:val="1440" w:id="474730241"/>
              </w:rPr>
              <w:t>区</w:t>
            </w:r>
          </w:p>
        </w:tc>
      </w:tr>
    </w:tbl>
    <w:p w:rsidR="00BD3856" w:rsidRPr="008F3883" w:rsidRDefault="00BD3856" w:rsidP="00BD3856"/>
    <w:p w:rsidR="00BD3856" w:rsidRDefault="00BD3856" w:rsidP="00BD3856">
      <w:pPr>
        <w:rPr>
          <w:sz w:val="28"/>
          <w:szCs w:val="28"/>
        </w:rPr>
      </w:pPr>
    </w:p>
    <w:p w:rsidR="00BD3856" w:rsidRDefault="00BD3856" w:rsidP="00BD3856">
      <w:pPr>
        <w:rPr>
          <w:sz w:val="28"/>
          <w:szCs w:val="28"/>
        </w:rPr>
      </w:pPr>
    </w:p>
    <w:p w:rsidR="00BD3856" w:rsidRDefault="00BD3856" w:rsidP="00BD3856">
      <w:pPr>
        <w:jc w:val="center"/>
        <w:rPr>
          <w:sz w:val="28"/>
          <w:szCs w:val="28"/>
        </w:rPr>
      </w:pPr>
      <w:r w:rsidRPr="00DB397E">
        <w:rPr>
          <w:rFonts w:hint="eastAsia"/>
          <w:sz w:val="28"/>
          <w:szCs w:val="28"/>
        </w:rPr>
        <w:t>桜川市教育委員会事務点検評価委員会委員</w:t>
      </w:r>
      <w:r>
        <w:rPr>
          <w:rFonts w:hint="eastAsia"/>
          <w:sz w:val="28"/>
          <w:szCs w:val="28"/>
        </w:rPr>
        <w:t>設置概要</w:t>
      </w:r>
    </w:p>
    <w:p w:rsidR="00BD3856" w:rsidRPr="00DB397E" w:rsidRDefault="00BD3856" w:rsidP="00BD3856">
      <w:pPr>
        <w:rPr>
          <w:sz w:val="28"/>
          <w:szCs w:val="28"/>
        </w:rPr>
      </w:pPr>
    </w:p>
    <w:tbl>
      <w:tblPr>
        <w:tblStyle w:val="a7"/>
        <w:tblW w:w="0" w:type="auto"/>
        <w:tblInd w:w="108" w:type="dxa"/>
        <w:tblLook w:val="04A0" w:firstRow="1" w:lastRow="0" w:firstColumn="1" w:lastColumn="0" w:noHBand="0" w:noVBand="1"/>
      </w:tblPr>
      <w:tblGrid>
        <w:gridCol w:w="2160"/>
        <w:gridCol w:w="6830"/>
      </w:tblGrid>
      <w:tr w:rsidR="00BD3856" w:rsidTr="00621FBB">
        <w:tc>
          <w:tcPr>
            <w:tcW w:w="2160" w:type="dxa"/>
          </w:tcPr>
          <w:p w:rsidR="00BD3856" w:rsidRDefault="00BD3856" w:rsidP="00621FBB">
            <w:pPr>
              <w:jc w:val="center"/>
            </w:pPr>
            <w:r>
              <w:rPr>
                <w:rFonts w:hint="eastAsia"/>
              </w:rPr>
              <w:t>名　　称</w:t>
            </w:r>
          </w:p>
        </w:tc>
        <w:tc>
          <w:tcPr>
            <w:tcW w:w="6830" w:type="dxa"/>
          </w:tcPr>
          <w:p w:rsidR="00BD3856" w:rsidRDefault="00BD3856" w:rsidP="00621FBB">
            <w:r>
              <w:rPr>
                <w:rFonts w:hint="eastAsia"/>
              </w:rPr>
              <w:t>桜川市教育委員会事務点検評価委員会委員</w:t>
            </w:r>
          </w:p>
        </w:tc>
      </w:tr>
      <w:tr w:rsidR="00BD3856" w:rsidTr="00621FBB">
        <w:tc>
          <w:tcPr>
            <w:tcW w:w="2160" w:type="dxa"/>
          </w:tcPr>
          <w:p w:rsidR="00BD3856" w:rsidRDefault="00BD3856" w:rsidP="00621FBB">
            <w:r>
              <w:rPr>
                <w:rFonts w:hint="eastAsia"/>
              </w:rPr>
              <w:t>設置年月日</w:t>
            </w:r>
          </w:p>
        </w:tc>
        <w:tc>
          <w:tcPr>
            <w:tcW w:w="6830" w:type="dxa"/>
          </w:tcPr>
          <w:p w:rsidR="00BD3856" w:rsidRDefault="00BD3856" w:rsidP="00621FBB">
            <w:r>
              <w:rPr>
                <w:rFonts w:hint="eastAsia"/>
              </w:rPr>
              <w:t>平成２１年２月１０日</w:t>
            </w:r>
          </w:p>
        </w:tc>
      </w:tr>
      <w:tr w:rsidR="00BD3856" w:rsidTr="00621FBB">
        <w:tc>
          <w:tcPr>
            <w:tcW w:w="2160" w:type="dxa"/>
          </w:tcPr>
          <w:p w:rsidR="00BD3856" w:rsidRDefault="00BD3856" w:rsidP="00621FBB">
            <w:pPr>
              <w:spacing w:line="480" w:lineRule="auto"/>
            </w:pPr>
            <w:r>
              <w:rPr>
                <w:rFonts w:hint="eastAsia"/>
              </w:rPr>
              <w:t>設置根拠法令等</w:t>
            </w:r>
          </w:p>
        </w:tc>
        <w:tc>
          <w:tcPr>
            <w:tcW w:w="6830" w:type="dxa"/>
          </w:tcPr>
          <w:p w:rsidR="00BD3856" w:rsidRDefault="00BD3856" w:rsidP="00621FBB">
            <w:r w:rsidRPr="00EF0D3E">
              <w:rPr>
                <w:rFonts w:hint="eastAsia"/>
              </w:rPr>
              <w:t>地方教育行政の組織及び運営に関する法律</w:t>
            </w:r>
          </w:p>
          <w:p w:rsidR="00BD3856" w:rsidRDefault="00BD3856" w:rsidP="00621FBB">
            <w:r>
              <w:rPr>
                <w:rFonts w:hint="eastAsia"/>
              </w:rPr>
              <w:t>桜川市教育委員会事務点検評価委員会設置要項</w:t>
            </w:r>
          </w:p>
        </w:tc>
      </w:tr>
      <w:tr w:rsidR="00BD3856" w:rsidTr="00621FBB">
        <w:tc>
          <w:tcPr>
            <w:tcW w:w="2160" w:type="dxa"/>
          </w:tcPr>
          <w:p w:rsidR="00BD3856" w:rsidRDefault="00BD3856" w:rsidP="00621FBB">
            <w:pPr>
              <w:jc w:val="center"/>
            </w:pPr>
          </w:p>
          <w:p w:rsidR="00BD3856" w:rsidRDefault="00BD3856" w:rsidP="00621FBB">
            <w:pPr>
              <w:jc w:val="center"/>
            </w:pPr>
          </w:p>
          <w:p w:rsidR="00BD3856" w:rsidRDefault="00BD3856" w:rsidP="00621FBB">
            <w:r>
              <w:rPr>
                <w:rFonts w:hint="eastAsia"/>
              </w:rPr>
              <w:t>任　　務</w:t>
            </w:r>
          </w:p>
        </w:tc>
        <w:tc>
          <w:tcPr>
            <w:tcW w:w="6830" w:type="dxa"/>
          </w:tcPr>
          <w:p w:rsidR="00BD3856" w:rsidRDefault="00BD3856" w:rsidP="00621FBB">
            <w:pPr>
              <w:ind w:left="240" w:hangingChars="100" w:hanging="240"/>
            </w:pPr>
            <w:r>
              <w:rPr>
                <w:rFonts w:hint="eastAsia"/>
              </w:rPr>
              <w:t>１．教育委員会の権限に属する事務の管理及び執行状況について点検及び評価を行うこと。</w:t>
            </w:r>
          </w:p>
          <w:p w:rsidR="00BD3856" w:rsidRDefault="00BD3856" w:rsidP="00621FBB">
            <w:pPr>
              <w:ind w:left="240" w:hangingChars="100" w:hanging="240"/>
            </w:pPr>
            <w:r>
              <w:rPr>
                <w:rFonts w:hint="eastAsia"/>
              </w:rPr>
              <w:t>２．点検及び評価に関する報告書を作成し、教育委員会に提出すること。</w:t>
            </w:r>
          </w:p>
          <w:p w:rsidR="00BD3856" w:rsidRPr="009948FA" w:rsidRDefault="00BD3856" w:rsidP="00621FBB">
            <w:pPr>
              <w:ind w:left="240" w:hangingChars="100" w:hanging="240"/>
            </w:pPr>
          </w:p>
        </w:tc>
      </w:tr>
      <w:tr w:rsidR="00BD3856" w:rsidTr="00621FBB">
        <w:tc>
          <w:tcPr>
            <w:tcW w:w="2160" w:type="dxa"/>
          </w:tcPr>
          <w:p w:rsidR="00BD3856" w:rsidRPr="00A407D1" w:rsidRDefault="00BD3856" w:rsidP="00621FBB">
            <w:r>
              <w:rPr>
                <w:rFonts w:hint="eastAsia"/>
              </w:rPr>
              <w:t>委員構成</w:t>
            </w:r>
          </w:p>
        </w:tc>
        <w:tc>
          <w:tcPr>
            <w:tcW w:w="6830" w:type="dxa"/>
          </w:tcPr>
          <w:p w:rsidR="00BD3856" w:rsidRDefault="00BD3856" w:rsidP="00621FBB">
            <w:r>
              <w:rPr>
                <w:rFonts w:hint="eastAsia"/>
              </w:rPr>
              <w:t>３名（岩瀬地区、大和地区、真壁地区各１名）</w:t>
            </w:r>
          </w:p>
        </w:tc>
      </w:tr>
      <w:tr w:rsidR="00BD3856" w:rsidTr="00621FBB">
        <w:tc>
          <w:tcPr>
            <w:tcW w:w="2160" w:type="dxa"/>
          </w:tcPr>
          <w:p w:rsidR="00BD3856" w:rsidRPr="00612DE7" w:rsidRDefault="00BD3856" w:rsidP="00621FBB">
            <w:r>
              <w:rPr>
                <w:rFonts w:hint="eastAsia"/>
              </w:rPr>
              <w:t>委員任期</w:t>
            </w:r>
          </w:p>
        </w:tc>
        <w:tc>
          <w:tcPr>
            <w:tcW w:w="6830" w:type="dxa"/>
          </w:tcPr>
          <w:p w:rsidR="00BD3856" w:rsidRDefault="00BD3856" w:rsidP="00621FBB">
            <w:r>
              <w:rPr>
                <w:rFonts w:hint="eastAsia"/>
              </w:rPr>
              <w:t>２年</w:t>
            </w:r>
          </w:p>
        </w:tc>
      </w:tr>
      <w:tr w:rsidR="00BD3856" w:rsidTr="00621FBB">
        <w:tc>
          <w:tcPr>
            <w:tcW w:w="2160" w:type="dxa"/>
          </w:tcPr>
          <w:p w:rsidR="00BD3856" w:rsidRDefault="00BD3856" w:rsidP="00621FBB">
            <w:pPr>
              <w:spacing w:line="480" w:lineRule="auto"/>
            </w:pPr>
            <w:r>
              <w:rPr>
                <w:rFonts w:hint="eastAsia"/>
              </w:rPr>
              <w:t>担当課</w:t>
            </w:r>
          </w:p>
        </w:tc>
        <w:tc>
          <w:tcPr>
            <w:tcW w:w="6830" w:type="dxa"/>
          </w:tcPr>
          <w:p w:rsidR="00BD3856" w:rsidRDefault="00BD3856" w:rsidP="00621FBB">
            <w:r>
              <w:rPr>
                <w:rFonts w:hint="eastAsia"/>
              </w:rPr>
              <w:t>桜川市教育委員会　学校教育課</w:t>
            </w:r>
          </w:p>
          <w:p w:rsidR="00BD3856" w:rsidRPr="00612DE7" w:rsidRDefault="00BD3856" w:rsidP="00621FBB">
            <w:r>
              <w:rPr>
                <w:rFonts w:hint="eastAsia"/>
              </w:rPr>
              <w:t>℡：</w:t>
            </w:r>
            <w:r>
              <w:rPr>
                <w:rFonts w:hint="eastAsia"/>
              </w:rPr>
              <w:t>0296</w:t>
            </w:r>
            <w:r>
              <w:rPr>
                <w:rFonts w:hint="eastAsia"/>
              </w:rPr>
              <w:t>－</w:t>
            </w:r>
            <w:r>
              <w:rPr>
                <w:rFonts w:hint="eastAsia"/>
              </w:rPr>
              <w:t>55</w:t>
            </w:r>
            <w:r>
              <w:rPr>
                <w:rFonts w:hint="eastAsia"/>
              </w:rPr>
              <w:t>－</w:t>
            </w:r>
            <w:r w:rsidR="00C63D3D">
              <w:rPr>
                <w:rFonts w:hint="eastAsia"/>
              </w:rPr>
              <w:t>1198</w:t>
            </w:r>
            <w:r>
              <w:rPr>
                <w:rFonts w:hint="eastAsia"/>
              </w:rPr>
              <w:t xml:space="preserve">  FAX</w:t>
            </w:r>
            <w:r>
              <w:rPr>
                <w:rFonts w:hint="eastAsia"/>
              </w:rPr>
              <w:t>：</w:t>
            </w:r>
            <w:r>
              <w:rPr>
                <w:rFonts w:hint="eastAsia"/>
              </w:rPr>
              <w:t>0296</w:t>
            </w:r>
            <w:r>
              <w:rPr>
                <w:rFonts w:hint="eastAsia"/>
              </w:rPr>
              <w:t>－</w:t>
            </w:r>
            <w:r>
              <w:rPr>
                <w:rFonts w:hint="eastAsia"/>
              </w:rPr>
              <w:t>20</w:t>
            </w:r>
            <w:r>
              <w:rPr>
                <w:rFonts w:hint="eastAsia"/>
              </w:rPr>
              <w:t>－</w:t>
            </w:r>
            <w:r>
              <w:rPr>
                <w:rFonts w:hint="eastAsia"/>
              </w:rPr>
              <w:t>7522</w:t>
            </w:r>
          </w:p>
        </w:tc>
      </w:tr>
    </w:tbl>
    <w:p w:rsidR="00BD3856" w:rsidRDefault="00BD3856" w:rsidP="00BD3856"/>
    <w:p w:rsidR="00BD3856" w:rsidRDefault="00BD3856">
      <w:pPr>
        <w:widowControl/>
        <w:jc w:val="left"/>
      </w:pPr>
      <w:r>
        <w:br w:type="page"/>
      </w:r>
    </w:p>
    <w:p w:rsidR="00BD3856" w:rsidRPr="003E3B27" w:rsidRDefault="00BD3856" w:rsidP="00BD3856">
      <w:pPr>
        <w:jc w:val="center"/>
        <w:rPr>
          <w:b/>
          <w:sz w:val="28"/>
          <w:szCs w:val="28"/>
        </w:rPr>
      </w:pPr>
      <w:r>
        <w:rPr>
          <w:rFonts w:hint="eastAsia"/>
          <w:b/>
          <w:sz w:val="28"/>
          <w:szCs w:val="28"/>
        </w:rPr>
        <w:lastRenderedPageBreak/>
        <w:t>桜川市</w:t>
      </w:r>
      <w:r w:rsidRPr="003E3B27">
        <w:rPr>
          <w:rFonts w:hint="eastAsia"/>
          <w:b/>
          <w:sz w:val="28"/>
          <w:szCs w:val="28"/>
        </w:rPr>
        <w:t>教育委員会事務点検評価の流れ</w:t>
      </w:r>
    </w:p>
    <w:p w:rsidR="00BD3856" w:rsidRDefault="00BD3856" w:rsidP="00BD3856"/>
    <w:p w:rsidR="00BD3856" w:rsidRDefault="00BD3856" w:rsidP="00BD3856">
      <w:pPr>
        <w:rPr>
          <w:b/>
        </w:rPr>
      </w:pPr>
      <w:r w:rsidRPr="00EE69D2">
        <w:rPr>
          <w:rFonts w:hint="eastAsia"/>
          <w:b/>
        </w:rPr>
        <w:t>【行政改革推進室】</w:t>
      </w:r>
    </w:p>
    <w:tbl>
      <w:tblPr>
        <w:tblStyle w:val="a7"/>
        <w:tblW w:w="0" w:type="auto"/>
        <w:tblInd w:w="108" w:type="dxa"/>
        <w:tblLook w:val="04A0" w:firstRow="1" w:lastRow="0" w:firstColumn="1" w:lastColumn="0" w:noHBand="0" w:noVBand="1"/>
      </w:tblPr>
      <w:tblGrid>
        <w:gridCol w:w="8100"/>
      </w:tblGrid>
      <w:tr w:rsidR="00BD3856" w:rsidTr="00621FBB">
        <w:tc>
          <w:tcPr>
            <w:tcW w:w="8100" w:type="dxa"/>
          </w:tcPr>
          <w:p w:rsidR="00BD3856" w:rsidRPr="006E2CB3" w:rsidRDefault="00960D83" w:rsidP="00621FBB">
            <w:r>
              <w:rPr>
                <w:noProof/>
              </w:rPr>
              <mc:AlternateContent>
                <mc:Choice Requires="wps">
                  <w:drawing>
                    <wp:anchor distT="0" distB="0" distL="114300" distR="114300" simplePos="0" relativeHeight="251675648" behindDoc="0" locked="0" layoutInCell="1" allowOverlap="1">
                      <wp:simplePos x="0" y="0"/>
                      <wp:positionH relativeFrom="column">
                        <wp:posOffset>388620</wp:posOffset>
                      </wp:positionH>
                      <wp:positionV relativeFrom="paragraph">
                        <wp:posOffset>250825</wp:posOffset>
                      </wp:positionV>
                      <wp:extent cx="114300" cy="514350"/>
                      <wp:effectExtent l="21590" t="13970" r="16510" b="2413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14350"/>
                              </a:xfrm>
                              <a:prstGeom prst="downArrow">
                                <a:avLst>
                                  <a:gd name="adj1" fmla="val 50000"/>
                                  <a:gd name="adj2" fmla="val 1125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 o:spid="_x0000_s1026" type="#_x0000_t67" style="position:absolute;left:0;text-align:left;margin-left:30.6pt;margin-top:19.75pt;width:9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">
                      <v:textbox style="layout-flow:vertical-ideographic" inset="5.85pt,.7pt,5.85pt,.7pt"/>
                    </v:shape>
                  </w:pict>
                </mc:Fallback>
              </mc:AlternateContent>
            </w:r>
            <w:r w:rsidR="00BD3856">
              <w:rPr>
                <w:rFonts w:hint="eastAsia"/>
              </w:rPr>
              <w:t>桜川市行政評価システムに基づき事務事業マネジメントシート作成依頼</w:t>
            </w:r>
          </w:p>
        </w:tc>
      </w:tr>
    </w:tbl>
    <w:p w:rsidR="00BD3856" w:rsidRDefault="00BD3856" w:rsidP="00BD3856">
      <w:r>
        <w:rPr>
          <w:rFonts w:hint="eastAsia"/>
        </w:rPr>
        <w:t xml:space="preserve">　　</w:t>
      </w:r>
    </w:p>
    <w:p w:rsidR="00BD3856" w:rsidRDefault="00BD3856" w:rsidP="00BD3856"/>
    <w:p w:rsidR="00BD3856" w:rsidRDefault="00BD3856" w:rsidP="00BD3856"/>
    <w:p w:rsidR="00BD3856" w:rsidRPr="00EE69D2" w:rsidRDefault="00BD3856" w:rsidP="00BD3856">
      <w:pPr>
        <w:rPr>
          <w:b/>
        </w:rPr>
      </w:pPr>
      <w:r w:rsidRPr="00EE69D2">
        <w:rPr>
          <w:rFonts w:hint="eastAsia"/>
          <w:b/>
        </w:rPr>
        <w:t>【全庁の担当課】</w:t>
      </w:r>
    </w:p>
    <w:tbl>
      <w:tblPr>
        <w:tblStyle w:val="a7"/>
        <w:tblW w:w="0" w:type="auto"/>
        <w:tblInd w:w="108" w:type="dxa"/>
        <w:tblLook w:val="04A0" w:firstRow="1" w:lastRow="0" w:firstColumn="1" w:lastColumn="0" w:noHBand="0" w:noVBand="1"/>
      </w:tblPr>
      <w:tblGrid>
        <w:gridCol w:w="8100"/>
      </w:tblGrid>
      <w:tr w:rsidR="00BD3856" w:rsidTr="00621FBB">
        <w:tc>
          <w:tcPr>
            <w:tcW w:w="8100" w:type="dxa"/>
          </w:tcPr>
          <w:p w:rsidR="00BD3856" w:rsidRPr="006E2CB3" w:rsidRDefault="00960D83" w:rsidP="00621FBB">
            <w:r>
              <w:rPr>
                <w:noProof/>
              </w:rPr>
              <mc:AlternateContent>
                <mc:Choice Requires="wps">
                  <w:drawing>
                    <wp:anchor distT="0" distB="0" distL="114300" distR="114300" simplePos="0" relativeHeight="251674624" behindDoc="0" locked="0" layoutInCell="1" allowOverlap="1">
                      <wp:simplePos x="0" y="0"/>
                      <wp:positionH relativeFrom="column">
                        <wp:posOffset>388620</wp:posOffset>
                      </wp:positionH>
                      <wp:positionV relativeFrom="paragraph">
                        <wp:posOffset>238125</wp:posOffset>
                      </wp:positionV>
                      <wp:extent cx="114300" cy="514350"/>
                      <wp:effectExtent l="21590" t="6350" r="16510" b="2222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14350"/>
                              </a:xfrm>
                              <a:prstGeom prst="downArrow">
                                <a:avLst>
                                  <a:gd name="adj1" fmla="val 50000"/>
                                  <a:gd name="adj2" fmla="val 1125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30.6pt;margin-top:18.75pt;width:9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">
                      <v:textbox style="layout-flow:vertical-ideographic" inset="5.85pt,.7pt,5.85pt,.7pt"/>
                    </v:shape>
                  </w:pict>
                </mc:Fallback>
              </mc:AlternateContent>
            </w:r>
            <w:r w:rsidR="00BD3856">
              <w:rPr>
                <w:rFonts w:hint="eastAsia"/>
              </w:rPr>
              <w:t>原則的に全ての施策、事務事業についてマネジメントシート作成</w:t>
            </w:r>
          </w:p>
        </w:tc>
      </w:tr>
    </w:tbl>
    <w:p w:rsidR="00BD3856" w:rsidRDefault="00BD3856" w:rsidP="00BD3856"/>
    <w:p w:rsidR="00BD3856" w:rsidRDefault="00BD3856" w:rsidP="00BD3856"/>
    <w:p w:rsidR="00BD3856" w:rsidRDefault="00BD3856" w:rsidP="00BD3856"/>
    <w:p w:rsidR="00BD3856" w:rsidRPr="00EE69D2" w:rsidRDefault="00BD3856" w:rsidP="00BD3856">
      <w:pPr>
        <w:rPr>
          <w:b/>
        </w:rPr>
      </w:pPr>
      <w:r w:rsidRPr="00EE69D2">
        <w:rPr>
          <w:rFonts w:hint="eastAsia"/>
          <w:b/>
        </w:rPr>
        <w:t>【点検</w:t>
      </w:r>
      <w:r>
        <w:rPr>
          <w:rFonts w:hint="eastAsia"/>
          <w:b/>
        </w:rPr>
        <w:t>評</w:t>
      </w:r>
      <w:r w:rsidRPr="00EE69D2">
        <w:rPr>
          <w:rFonts w:hint="eastAsia"/>
          <w:b/>
        </w:rPr>
        <w:t>価】（内部評価）</w:t>
      </w:r>
    </w:p>
    <w:tbl>
      <w:tblPr>
        <w:tblStyle w:val="a7"/>
        <w:tblW w:w="0" w:type="auto"/>
        <w:tblInd w:w="108" w:type="dxa"/>
        <w:tblLook w:val="04A0" w:firstRow="1" w:lastRow="0" w:firstColumn="1" w:lastColumn="0" w:noHBand="0" w:noVBand="1"/>
      </w:tblPr>
      <w:tblGrid>
        <w:gridCol w:w="1440"/>
        <w:gridCol w:w="3780"/>
        <w:gridCol w:w="3780"/>
      </w:tblGrid>
      <w:tr w:rsidR="00BD3856" w:rsidTr="00621FBB">
        <w:tc>
          <w:tcPr>
            <w:tcW w:w="1440" w:type="dxa"/>
          </w:tcPr>
          <w:p w:rsidR="00BD3856" w:rsidRDefault="00BD3856" w:rsidP="00621FBB"/>
        </w:tc>
        <w:tc>
          <w:tcPr>
            <w:tcW w:w="3780" w:type="dxa"/>
          </w:tcPr>
          <w:p w:rsidR="00BD3856" w:rsidRDefault="00BD3856" w:rsidP="00621FBB">
            <w:pPr>
              <w:jc w:val="center"/>
            </w:pPr>
            <w:r>
              <w:rPr>
                <w:rFonts w:hint="eastAsia"/>
              </w:rPr>
              <w:t>施策評価</w:t>
            </w:r>
          </w:p>
        </w:tc>
        <w:tc>
          <w:tcPr>
            <w:tcW w:w="3780" w:type="dxa"/>
          </w:tcPr>
          <w:p w:rsidR="00BD3856" w:rsidRDefault="00BD3856" w:rsidP="00621FBB">
            <w:pPr>
              <w:jc w:val="center"/>
            </w:pPr>
            <w:r>
              <w:rPr>
                <w:rFonts w:hint="eastAsia"/>
              </w:rPr>
              <w:t>事務事業評価</w:t>
            </w:r>
          </w:p>
        </w:tc>
      </w:tr>
      <w:tr w:rsidR="00BD3856" w:rsidTr="00621FBB">
        <w:tc>
          <w:tcPr>
            <w:tcW w:w="1440" w:type="dxa"/>
          </w:tcPr>
          <w:p w:rsidR="00BD3856" w:rsidRDefault="00BD3856" w:rsidP="00621FBB">
            <w:r>
              <w:rPr>
                <w:rFonts w:hint="eastAsia"/>
              </w:rPr>
              <w:t>１次評価</w:t>
            </w:r>
          </w:p>
        </w:tc>
        <w:tc>
          <w:tcPr>
            <w:tcW w:w="3780" w:type="dxa"/>
          </w:tcPr>
          <w:p w:rsidR="00BD3856" w:rsidRDefault="00BD3856" w:rsidP="00621FBB">
            <w:r>
              <w:rPr>
                <w:rFonts w:hint="eastAsia"/>
              </w:rPr>
              <w:t>主管課長、関係課長による評価</w:t>
            </w:r>
          </w:p>
        </w:tc>
        <w:tc>
          <w:tcPr>
            <w:tcW w:w="3780" w:type="dxa"/>
          </w:tcPr>
          <w:p w:rsidR="00BD3856" w:rsidRPr="00E1254E" w:rsidRDefault="00BD3856" w:rsidP="00621FBB">
            <w:r>
              <w:rPr>
                <w:rFonts w:hint="eastAsia"/>
              </w:rPr>
              <w:t>担当係長、担当課長による評価</w:t>
            </w:r>
          </w:p>
        </w:tc>
      </w:tr>
      <w:tr w:rsidR="00BD3856" w:rsidRPr="00E1254E" w:rsidTr="00621FBB">
        <w:tc>
          <w:tcPr>
            <w:tcW w:w="1440" w:type="dxa"/>
          </w:tcPr>
          <w:p w:rsidR="00BD3856" w:rsidRDefault="00BD3856" w:rsidP="00621FBB">
            <w:r>
              <w:rPr>
                <w:rFonts w:hint="eastAsia"/>
              </w:rPr>
              <w:t>２次評価</w:t>
            </w:r>
          </w:p>
        </w:tc>
        <w:tc>
          <w:tcPr>
            <w:tcW w:w="3780" w:type="dxa"/>
          </w:tcPr>
          <w:p w:rsidR="00BD3856" w:rsidRDefault="00BD3856" w:rsidP="00621FBB">
            <w:r>
              <w:rPr>
                <w:rFonts w:hint="eastAsia"/>
              </w:rPr>
              <w:t>施策成果の水準から見た貢献度評価、重点課題から見た優先度評価（全庁政策会議）</w:t>
            </w:r>
          </w:p>
        </w:tc>
        <w:tc>
          <w:tcPr>
            <w:tcW w:w="3780" w:type="dxa"/>
          </w:tcPr>
          <w:p w:rsidR="00BD3856" w:rsidRDefault="00BD3856" w:rsidP="00621FBB">
            <w:r>
              <w:rPr>
                <w:rFonts w:hint="eastAsia"/>
              </w:rPr>
              <w:t>全庁的視点から評価</w:t>
            </w:r>
          </w:p>
          <w:p w:rsidR="00BD3856" w:rsidRPr="00B85C8D" w:rsidRDefault="00BD3856" w:rsidP="00621FBB">
            <w:r>
              <w:rPr>
                <w:rFonts w:hint="eastAsia"/>
              </w:rPr>
              <w:t>（担当部長が２次評価）</w:t>
            </w:r>
          </w:p>
        </w:tc>
      </w:tr>
    </w:tbl>
    <w:p w:rsidR="00BD3856" w:rsidRDefault="00960D83" w:rsidP="00BD3856">
      <w:r>
        <w:rPr>
          <w:noProof/>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162560</wp:posOffset>
                </wp:positionV>
                <wp:extent cx="228600" cy="426720"/>
                <wp:effectExtent l="21590" t="9525" r="26035" b="1143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6720"/>
                        </a:xfrm>
                        <a:prstGeom prst="downArrow">
                          <a:avLst>
                            <a:gd name="adj1" fmla="val 50000"/>
                            <a:gd name="adj2" fmla="val 46667"/>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67" style="position:absolute;left:0;text-align:left;margin-left:36pt;margin-top:12.8pt;width:18pt;height:3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">
                <v:textbox style="layout-flow:vertical-ideographic" inset="5.85pt,.7pt,5.85pt,.7pt"/>
              </v:shape>
            </w:pict>
          </mc:Fallback>
        </mc:AlternateContent>
      </w:r>
      <w:r w:rsidR="00BD3856">
        <w:rPr>
          <w:rFonts w:hint="eastAsia"/>
        </w:rPr>
        <w:t xml:space="preserve">　　</w:t>
      </w:r>
    </w:p>
    <w:p w:rsidR="00BD3856" w:rsidRDefault="00BD3856" w:rsidP="00BD3856"/>
    <w:p w:rsidR="00BD3856" w:rsidRPr="00EE69D2" w:rsidRDefault="00BD3856" w:rsidP="00BD3856"/>
    <w:p w:rsidR="00BD3856" w:rsidRDefault="00BD3856" w:rsidP="00BD3856">
      <w:pPr>
        <w:rPr>
          <w:b/>
          <w:sz w:val="28"/>
          <w:szCs w:val="28"/>
        </w:rPr>
      </w:pPr>
      <w:r w:rsidRPr="00EE69D2">
        <w:rPr>
          <w:rFonts w:hint="eastAsia"/>
          <w:b/>
          <w:sz w:val="28"/>
          <w:szCs w:val="28"/>
        </w:rPr>
        <w:t>【教育委員会】</w:t>
      </w:r>
    </w:p>
    <w:p w:rsidR="00BD3856" w:rsidRDefault="00BD3856" w:rsidP="00BD3856">
      <w:pPr>
        <w:rPr>
          <w:szCs w:val="24"/>
        </w:rPr>
      </w:pPr>
      <w:r>
        <w:rPr>
          <w:rFonts w:hint="eastAsia"/>
          <w:szCs w:val="24"/>
        </w:rPr>
        <w:t>【教育委員会部局</w:t>
      </w:r>
      <w:r w:rsidRPr="00F460CA">
        <w:rPr>
          <w:rFonts w:hint="eastAsia"/>
          <w:szCs w:val="24"/>
        </w:rPr>
        <w:t>担当課</w:t>
      </w:r>
      <w:r>
        <w:rPr>
          <w:rFonts w:hint="eastAsia"/>
          <w:szCs w:val="24"/>
        </w:rPr>
        <w:t>】</w:t>
      </w:r>
    </w:p>
    <w:p w:rsidR="00BD3856" w:rsidRPr="00F460CA" w:rsidRDefault="00960D83" w:rsidP="00BD3856">
      <w:pPr>
        <w:rPr>
          <w:szCs w:val="24"/>
        </w:rPr>
      </w:pPr>
      <w:r>
        <w:rPr>
          <w:noProof/>
          <w:szCs w:val="24"/>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55880</wp:posOffset>
                </wp:positionV>
                <wp:extent cx="3429000" cy="213360"/>
                <wp:effectExtent l="12065" t="13970" r="6985" b="1079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13360"/>
                        </a:xfrm>
                        <a:prstGeom prst="roundRect">
                          <a:avLst>
                            <a:gd name="adj" fmla="val 16667"/>
                          </a:avLst>
                        </a:prstGeom>
                        <a:solidFill>
                          <a:srgbClr val="FFFFFF"/>
                        </a:solidFill>
                        <a:ln w="9525">
                          <a:solidFill>
                            <a:srgbClr val="000000"/>
                          </a:solidFill>
                          <a:round/>
                          <a:headEnd/>
                          <a:tailEnd/>
                        </a:ln>
                      </wps:spPr>
                      <wps:txbx>
                        <w:txbxContent>
                          <w:p w:rsidR="005B4BE7" w:rsidRDefault="005B4BE7" w:rsidP="00BD3856">
                            <w:r>
                              <w:rPr>
                                <w:rFonts w:hint="eastAsia"/>
                              </w:rPr>
                              <w:t>教育委員会の権限に属する主要事務事業の抽出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4" style="position:absolute;left:0;text-align:left;margin-left:0;margin-top:4.4pt;width:270pt;height:1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">
                <v:textbox inset="5.85pt,.7pt,5.85pt,.7pt">
                  <w:txbxContent>
                    <w:p w:rsidR="005B4BE7" w:rsidRDefault="005B4BE7" w:rsidP="00BD3856">
                      <w:r>
                        <w:rPr>
                          <w:rFonts w:hint="eastAsia"/>
                        </w:rPr>
                        <w:t>教育委員会の権限に属する主要事務事業の抽出</w:t>
                      </w:r>
                    </w:p>
                  </w:txbxContent>
                </v:textbox>
              </v:roundrect>
            </w:pict>
          </mc:Fallback>
        </mc:AlternateContent>
      </w:r>
    </w:p>
    <w:p w:rsidR="00BD3856" w:rsidRDefault="00960D83" w:rsidP="00BD3856">
      <w:r>
        <w:rPr>
          <w:noProof/>
        </w:rPr>
        <mc:AlternateContent>
          <mc:Choice Requires="wps">
            <w:drawing>
              <wp:anchor distT="0" distB="0" distL="114300" distR="114300" simplePos="0" relativeHeight="251677696" behindDoc="0" locked="0" layoutInCell="1" allowOverlap="1">
                <wp:simplePos x="0" y="0"/>
                <wp:positionH relativeFrom="column">
                  <wp:posOffset>571500</wp:posOffset>
                </wp:positionH>
                <wp:positionV relativeFrom="paragraph">
                  <wp:posOffset>55880</wp:posOffset>
                </wp:positionV>
                <wp:extent cx="114300" cy="320040"/>
                <wp:effectExtent l="21590" t="6985" r="16510" b="1587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20040"/>
                        </a:xfrm>
                        <a:prstGeom prst="downArrow">
                          <a:avLst>
                            <a:gd name="adj1" fmla="val 50000"/>
                            <a:gd name="adj2" fmla="val 7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67" style="position:absolute;left:0;text-align:left;margin-left:45pt;margin-top:4.4pt;width:9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">
                <v:textbox style="layout-flow:vertical-ideographic" inset="5.85pt,.7pt,5.85pt,.7pt"/>
              </v:shape>
            </w:pict>
          </mc:Fallback>
        </mc:AlternateContent>
      </w:r>
    </w:p>
    <w:p w:rsidR="00BD3856" w:rsidRDefault="00BD3856" w:rsidP="00BD3856"/>
    <w:p w:rsidR="00BD3856" w:rsidRDefault="00BD3856" w:rsidP="00BD3856">
      <w:r>
        <w:rPr>
          <w:rFonts w:hint="eastAsia"/>
          <w:szCs w:val="24"/>
        </w:rPr>
        <w:t>【点検評価委員会】</w:t>
      </w:r>
    </w:p>
    <w:p w:rsidR="00BD3856" w:rsidRDefault="00960D83" w:rsidP="00BD3856">
      <w:r>
        <w:rPr>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55880</wp:posOffset>
                </wp:positionV>
                <wp:extent cx="3429000" cy="213360"/>
                <wp:effectExtent l="12065" t="8890" r="6985" b="635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13360"/>
                        </a:xfrm>
                        <a:prstGeom prst="roundRect">
                          <a:avLst>
                            <a:gd name="adj" fmla="val 16667"/>
                          </a:avLst>
                        </a:prstGeom>
                        <a:solidFill>
                          <a:srgbClr val="FFFFFF"/>
                        </a:solidFill>
                        <a:ln w="9525">
                          <a:solidFill>
                            <a:srgbClr val="000000"/>
                          </a:solidFill>
                          <a:round/>
                          <a:headEnd/>
                          <a:tailEnd/>
                        </a:ln>
                      </wps:spPr>
                      <wps:txbx>
                        <w:txbxContent>
                          <w:p w:rsidR="005B4BE7" w:rsidRPr="00B17928" w:rsidRDefault="005B4BE7" w:rsidP="00BD3856">
                            <w:r>
                              <w:rPr>
                                <w:rFonts w:hint="eastAsia"/>
                              </w:rPr>
                              <w:t>教育委員会事務点検評価委員の外部評価実施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5" style="position:absolute;left:0;text-align:left;margin-left:0;margin-top:4.4pt;width:270pt;height:1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">
                <v:textbox inset="5.85pt,.7pt,5.85pt,.7pt">
                  <w:txbxContent>
                    <w:p w:rsidR="005B4BE7" w:rsidRPr="00B17928" w:rsidRDefault="005B4BE7" w:rsidP="00BD3856">
                      <w:r>
                        <w:rPr>
                          <w:rFonts w:hint="eastAsia"/>
                        </w:rPr>
                        <w:t>教育委員会事務点検評価委員の外部評価実施</w:t>
                      </w:r>
                    </w:p>
                  </w:txbxContent>
                </v:textbox>
              </v:roundrect>
            </w:pict>
          </mc:Fallback>
        </mc:AlternateContent>
      </w:r>
    </w:p>
    <w:p w:rsidR="00BD3856" w:rsidRDefault="00960D83" w:rsidP="00BD3856">
      <w:r>
        <w:rPr>
          <w:noProof/>
        </w:rPr>
        <mc:AlternateContent>
          <mc:Choice Requires="wps">
            <w:drawing>
              <wp:anchor distT="0" distB="0" distL="114300" distR="114300" simplePos="0" relativeHeight="251672576" behindDoc="0" locked="0" layoutInCell="1" allowOverlap="1">
                <wp:simplePos x="0" y="0"/>
                <wp:positionH relativeFrom="column">
                  <wp:posOffset>571500</wp:posOffset>
                </wp:positionH>
                <wp:positionV relativeFrom="paragraph">
                  <wp:posOffset>55880</wp:posOffset>
                </wp:positionV>
                <wp:extent cx="114300" cy="320040"/>
                <wp:effectExtent l="21590" t="10795" r="16510" b="2159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20040"/>
                        </a:xfrm>
                        <a:prstGeom prst="downArrow">
                          <a:avLst>
                            <a:gd name="adj1" fmla="val 50000"/>
                            <a:gd name="adj2" fmla="val 7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67" style="position:absolute;left:0;text-align:left;margin-left:45pt;margin-top:4.4pt;width:9pt;height:2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">
                <v:textbox style="layout-flow:vertical-ideographic" inset="5.85pt,.7pt,5.85pt,.7pt"/>
              </v:shape>
            </w:pict>
          </mc:Fallback>
        </mc:AlternateContent>
      </w:r>
    </w:p>
    <w:p w:rsidR="00BD3856" w:rsidRDefault="00BD3856" w:rsidP="00BD3856"/>
    <w:p w:rsidR="00BD3856" w:rsidRDefault="00960D83" w:rsidP="00BD3856">
      <w:r>
        <w:rPr>
          <w:noProof/>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55880</wp:posOffset>
                </wp:positionV>
                <wp:extent cx="4457700" cy="213360"/>
                <wp:effectExtent l="12065" t="5715" r="6985" b="952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13360"/>
                        </a:xfrm>
                        <a:prstGeom prst="roundRect">
                          <a:avLst>
                            <a:gd name="adj" fmla="val 16667"/>
                          </a:avLst>
                        </a:prstGeom>
                        <a:solidFill>
                          <a:srgbClr val="FFFFFF"/>
                        </a:solidFill>
                        <a:ln w="9525">
                          <a:solidFill>
                            <a:srgbClr val="000000"/>
                          </a:solidFill>
                          <a:round/>
                          <a:headEnd/>
                          <a:tailEnd/>
                        </a:ln>
                      </wps:spPr>
                      <wps:txbx>
                        <w:txbxContent>
                          <w:p w:rsidR="005B4BE7" w:rsidRPr="00B17928" w:rsidRDefault="005B4BE7" w:rsidP="00BD3856">
                            <w:r>
                              <w:rPr>
                                <w:rFonts w:hint="eastAsia"/>
                              </w:rPr>
                              <w:t>教育委員会事務点検評価結果報告書を作成・教育委員会に提出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6" style="position:absolute;left:0;text-align:left;margin-left:0;margin-top:4.4pt;width:351pt;height:1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">
                <v:textbox inset="5.85pt,.7pt,5.85pt,.7pt">
                  <w:txbxContent>
                    <w:p w:rsidR="005B4BE7" w:rsidRPr="00B17928" w:rsidRDefault="005B4BE7" w:rsidP="00BD3856">
                      <w:r>
                        <w:rPr>
                          <w:rFonts w:hint="eastAsia"/>
                        </w:rPr>
                        <w:t>教育委員会事務点検評価結果報告書を作成・教育委員会に提出</w:t>
                      </w:r>
                    </w:p>
                  </w:txbxContent>
                </v:textbox>
              </v:roundrect>
            </w:pict>
          </mc:Fallback>
        </mc:AlternateContent>
      </w:r>
    </w:p>
    <w:p w:rsidR="00BD3856" w:rsidRDefault="00960D83" w:rsidP="00BD3856">
      <w:r>
        <w:rPr>
          <w:noProof/>
        </w:rPr>
        <mc:AlternateContent>
          <mc:Choice Requires="wps">
            <w:drawing>
              <wp:anchor distT="0" distB="0" distL="114300" distR="114300" simplePos="0" relativeHeight="251673600" behindDoc="0" locked="0" layoutInCell="1" allowOverlap="1">
                <wp:simplePos x="0" y="0"/>
                <wp:positionH relativeFrom="column">
                  <wp:posOffset>571500</wp:posOffset>
                </wp:positionH>
                <wp:positionV relativeFrom="paragraph">
                  <wp:posOffset>55880</wp:posOffset>
                </wp:positionV>
                <wp:extent cx="114300" cy="320040"/>
                <wp:effectExtent l="21590" t="8255" r="16510" b="1460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20040"/>
                        </a:xfrm>
                        <a:prstGeom prst="downArrow">
                          <a:avLst>
                            <a:gd name="adj1" fmla="val 50000"/>
                            <a:gd name="adj2" fmla="val 7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45pt;margin-top:4.4pt;width:9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">
                <v:textbox style="layout-flow:vertical-ideographic" inset="5.85pt,.7pt,5.85pt,.7pt"/>
              </v:shape>
            </w:pict>
          </mc:Fallback>
        </mc:AlternateContent>
      </w:r>
      <w:r w:rsidR="00BD3856">
        <w:rPr>
          <w:rFonts w:hint="eastAsia"/>
        </w:rPr>
        <w:br/>
      </w:r>
    </w:p>
    <w:p w:rsidR="00BD3856" w:rsidRDefault="00BD3856" w:rsidP="00BD3856">
      <w:pPr>
        <w:rPr>
          <w:szCs w:val="24"/>
        </w:rPr>
      </w:pPr>
      <w:r>
        <w:rPr>
          <w:rFonts w:hint="eastAsia"/>
          <w:szCs w:val="24"/>
        </w:rPr>
        <w:t>【教育委員会】</w:t>
      </w:r>
    </w:p>
    <w:p w:rsidR="00BD3856" w:rsidRDefault="00960D83" w:rsidP="00BD3856">
      <w:pPr>
        <w:rPr>
          <w:szCs w:val="24"/>
        </w:rPr>
      </w:pPr>
      <w:r>
        <w:rPr>
          <w:noProof/>
          <w:szCs w:val="24"/>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55880</wp:posOffset>
                </wp:positionV>
                <wp:extent cx="2286000" cy="746760"/>
                <wp:effectExtent l="12065" t="10160" r="6985" b="508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46760"/>
                        </a:xfrm>
                        <a:prstGeom prst="roundRect">
                          <a:avLst>
                            <a:gd name="adj" fmla="val 16667"/>
                          </a:avLst>
                        </a:prstGeom>
                        <a:solidFill>
                          <a:srgbClr val="FFFFFF"/>
                        </a:solidFill>
                        <a:ln w="9525">
                          <a:solidFill>
                            <a:srgbClr val="000000"/>
                          </a:solidFill>
                          <a:round/>
                          <a:headEnd/>
                          <a:tailEnd/>
                        </a:ln>
                      </wps:spPr>
                      <wps:txbx>
                        <w:txbxContent>
                          <w:p w:rsidR="005B4BE7" w:rsidRDefault="005B4BE7" w:rsidP="00BD3856">
                            <w:r>
                              <w:rPr>
                                <w:rFonts w:hint="eastAsia"/>
                              </w:rPr>
                              <w:t>点検評価結果の報告</w:t>
                            </w:r>
                          </w:p>
                          <w:p w:rsidR="005B4BE7" w:rsidRDefault="005B4BE7" w:rsidP="00BD3856">
                            <w:r>
                              <w:rPr>
                                <w:rFonts w:hint="eastAsia"/>
                              </w:rPr>
                              <w:t>・議会に結果報告書を提出</w:t>
                            </w:r>
                          </w:p>
                          <w:p w:rsidR="005B4BE7" w:rsidRDefault="005B4BE7" w:rsidP="00BD3856">
                            <w:r>
                              <w:rPr>
                                <w:rFonts w:hint="eastAsia"/>
                              </w:rPr>
                              <w:t>・市民への公表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7" style="position:absolute;left:0;text-align:left;margin-left:-9pt;margin-top:4.4pt;width:180pt;height:5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">
                <v:textbox inset="5.85pt,.7pt,5.85pt,.7pt">
                  <w:txbxContent>
                    <w:p w:rsidR="005B4BE7" w:rsidRDefault="005B4BE7" w:rsidP="00BD3856">
                      <w:r>
                        <w:rPr>
                          <w:rFonts w:hint="eastAsia"/>
                        </w:rPr>
                        <w:t>点検評価結果の報告</w:t>
                      </w:r>
                    </w:p>
                    <w:p w:rsidR="005B4BE7" w:rsidRDefault="005B4BE7" w:rsidP="00BD3856">
                      <w:r>
                        <w:rPr>
                          <w:rFonts w:hint="eastAsia"/>
                        </w:rPr>
                        <w:t>・議会に結果報告書を提出</w:t>
                      </w:r>
                    </w:p>
                    <w:p w:rsidR="005B4BE7" w:rsidRDefault="005B4BE7" w:rsidP="00BD3856">
                      <w:r>
                        <w:rPr>
                          <w:rFonts w:hint="eastAsia"/>
                        </w:rPr>
                        <w:t>・市民への公表</w:t>
                      </w:r>
                    </w:p>
                  </w:txbxContent>
                </v:textbox>
              </v:roundrect>
            </w:pict>
          </mc:Fallback>
        </mc:AlternateContent>
      </w:r>
      <w:r>
        <w:rPr>
          <w:noProof/>
          <w:szCs w:val="24"/>
        </w:rPr>
        <mc:AlternateContent>
          <mc:Choice Requires="wps">
            <w:drawing>
              <wp:anchor distT="0" distB="0" distL="114300" distR="114300" simplePos="0" relativeHeight="251681792" behindDoc="0" locked="0" layoutInCell="1" allowOverlap="1">
                <wp:simplePos x="0" y="0"/>
                <wp:positionH relativeFrom="column">
                  <wp:posOffset>3314700</wp:posOffset>
                </wp:positionH>
                <wp:positionV relativeFrom="paragraph">
                  <wp:posOffset>55880</wp:posOffset>
                </wp:positionV>
                <wp:extent cx="2286000" cy="746760"/>
                <wp:effectExtent l="12065" t="10160" r="6985" b="508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46760"/>
                        </a:xfrm>
                        <a:prstGeom prst="roundRect">
                          <a:avLst>
                            <a:gd name="adj" fmla="val 16667"/>
                          </a:avLst>
                        </a:prstGeom>
                        <a:solidFill>
                          <a:srgbClr val="FFFFFF"/>
                        </a:solidFill>
                        <a:ln w="9525">
                          <a:solidFill>
                            <a:srgbClr val="000000"/>
                          </a:solidFill>
                          <a:round/>
                          <a:headEnd/>
                          <a:tailEnd/>
                        </a:ln>
                      </wps:spPr>
                      <wps:txbx>
                        <w:txbxContent>
                          <w:p w:rsidR="005B4BE7" w:rsidRDefault="005B4BE7" w:rsidP="00BD3856">
                            <w:r>
                              <w:rPr>
                                <w:rFonts w:hint="eastAsia"/>
                              </w:rPr>
                              <w:t>点検評価結果の活用</w:t>
                            </w:r>
                          </w:p>
                          <w:p w:rsidR="005B4BE7" w:rsidRDefault="005B4BE7" w:rsidP="00BD3856">
                            <w:r>
                              <w:rPr>
                                <w:rFonts w:hint="eastAsia"/>
                              </w:rPr>
                              <w:t>・次年度以降の事務事業の運営に反映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8" style="position:absolute;left:0;text-align:left;margin-left:261pt;margin-top:4.4pt;width:180pt;height:5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">
                <v:textbox inset="5.85pt,.7pt,5.85pt,.7pt">
                  <w:txbxContent>
                    <w:p w:rsidR="005B4BE7" w:rsidRDefault="005B4BE7" w:rsidP="00BD3856">
                      <w:r>
                        <w:rPr>
                          <w:rFonts w:hint="eastAsia"/>
                        </w:rPr>
                        <w:t>点検評価結果の活用</w:t>
                      </w:r>
                    </w:p>
                    <w:p w:rsidR="005B4BE7" w:rsidRDefault="005B4BE7" w:rsidP="00BD3856">
                      <w:r>
                        <w:rPr>
                          <w:rFonts w:hint="eastAsia"/>
                        </w:rPr>
                        <w:t>・次年度以降の事務事業の運営に反映</w:t>
                      </w:r>
                    </w:p>
                  </w:txbxContent>
                </v:textbox>
              </v:roundrect>
            </w:pict>
          </mc:Fallback>
        </mc:AlternateContent>
      </w:r>
    </w:p>
    <w:p w:rsidR="00BD3856" w:rsidRDefault="00960D83" w:rsidP="00BD3856">
      <w:pPr>
        <w:jc w:val="center"/>
        <w:rPr>
          <w:szCs w:val="24"/>
        </w:rPr>
      </w:pPr>
      <w:r>
        <w:rPr>
          <w:noProof/>
          <w:szCs w:val="24"/>
        </w:rPr>
        <mc:AlternateContent>
          <mc:Choice Requires="wps">
            <w:drawing>
              <wp:anchor distT="0" distB="0" distL="114300" distR="114300" simplePos="0" relativeHeight="251682816" behindDoc="0" locked="0" layoutInCell="1" allowOverlap="1">
                <wp:simplePos x="0" y="0"/>
                <wp:positionH relativeFrom="column">
                  <wp:posOffset>2286000</wp:posOffset>
                </wp:positionH>
                <wp:positionV relativeFrom="paragraph">
                  <wp:posOffset>162560</wp:posOffset>
                </wp:positionV>
                <wp:extent cx="914400" cy="106680"/>
                <wp:effectExtent l="12065" t="14605" r="26035" b="1206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6680"/>
                        </a:xfrm>
                        <a:prstGeom prst="rightArrow">
                          <a:avLst>
                            <a:gd name="adj1" fmla="val 50000"/>
                            <a:gd name="adj2" fmla="val 21428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 o:spid="_x0000_s1026" type="#_x0000_t13" style="position:absolute;left:0;text-align:left;margin-left:180pt;margin-top:12.8pt;width:1in;height: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">
                <v:textbox inset="5.85pt,.7pt,5.85pt,.7pt"/>
              </v:shape>
            </w:pict>
          </mc:Fallback>
        </mc:AlternateContent>
      </w:r>
    </w:p>
    <w:p w:rsidR="00BD3856" w:rsidRDefault="00BD3856" w:rsidP="00BD3856">
      <w:pPr>
        <w:rPr>
          <w:szCs w:val="24"/>
        </w:rPr>
      </w:pPr>
    </w:p>
    <w:p w:rsidR="00BD3856" w:rsidRDefault="00BD3856" w:rsidP="00BD3856">
      <w:pPr>
        <w:rPr>
          <w:szCs w:val="24"/>
        </w:rPr>
      </w:pPr>
    </w:p>
    <w:p w:rsidR="00BD3856" w:rsidRDefault="00BD3856" w:rsidP="00BD3856">
      <w:pPr>
        <w:ind w:firstLineChars="100" w:firstLine="280"/>
        <w:rPr>
          <w:sz w:val="28"/>
          <w:szCs w:val="28"/>
        </w:rPr>
      </w:pPr>
    </w:p>
    <w:p w:rsidR="0037040F" w:rsidRDefault="0037040F">
      <w:pPr>
        <w:widowControl/>
        <w:jc w:val="left"/>
        <w:rPr>
          <w:sz w:val="28"/>
          <w:szCs w:val="28"/>
        </w:rPr>
      </w:pPr>
      <w:r>
        <w:rPr>
          <w:sz w:val="28"/>
          <w:szCs w:val="28"/>
        </w:rPr>
        <w:br w:type="page"/>
      </w:r>
    </w:p>
    <w:p w:rsidR="00633685" w:rsidRDefault="002D3D4E" w:rsidP="00633685">
      <w:pPr>
        <w:ind w:firstLineChars="100" w:firstLine="280"/>
        <w:rPr>
          <w:sz w:val="28"/>
          <w:szCs w:val="28"/>
        </w:rPr>
      </w:pPr>
      <w:r>
        <w:rPr>
          <w:rFonts w:hint="eastAsia"/>
          <w:sz w:val="28"/>
          <w:szCs w:val="28"/>
        </w:rPr>
        <w:lastRenderedPageBreak/>
        <w:t>平成</w:t>
      </w:r>
      <w:r w:rsidR="00822DEB">
        <w:rPr>
          <w:rFonts w:hint="eastAsia"/>
          <w:sz w:val="28"/>
          <w:szCs w:val="28"/>
        </w:rPr>
        <w:t>２５</w:t>
      </w:r>
      <w:r w:rsidR="00633685">
        <w:rPr>
          <w:rFonts w:hint="eastAsia"/>
          <w:sz w:val="28"/>
          <w:szCs w:val="28"/>
        </w:rPr>
        <w:t>年度</w:t>
      </w:r>
    </w:p>
    <w:p w:rsidR="00633685" w:rsidRPr="00B978D1" w:rsidRDefault="00633685" w:rsidP="00633685">
      <w:pPr>
        <w:ind w:firstLineChars="100" w:firstLine="280"/>
        <w:rPr>
          <w:sz w:val="28"/>
          <w:szCs w:val="28"/>
        </w:rPr>
      </w:pPr>
      <w:r w:rsidRPr="00B978D1">
        <w:rPr>
          <w:rFonts w:hint="eastAsia"/>
          <w:sz w:val="28"/>
          <w:szCs w:val="28"/>
        </w:rPr>
        <w:t>桜川市教育委員会事務点検評価</w:t>
      </w:r>
      <w:r>
        <w:rPr>
          <w:rFonts w:hint="eastAsia"/>
          <w:sz w:val="28"/>
          <w:szCs w:val="28"/>
        </w:rPr>
        <w:t>に係る事務事業</w:t>
      </w:r>
      <w:r w:rsidRPr="00B978D1">
        <w:rPr>
          <w:rFonts w:hint="eastAsia"/>
          <w:sz w:val="28"/>
          <w:szCs w:val="28"/>
        </w:rPr>
        <w:t>実施</w:t>
      </w:r>
      <w:r>
        <w:rPr>
          <w:rFonts w:hint="eastAsia"/>
          <w:sz w:val="28"/>
          <w:szCs w:val="28"/>
        </w:rPr>
        <w:t>経過</w:t>
      </w:r>
    </w:p>
    <w:p w:rsidR="00BD3856" w:rsidRDefault="00BD3856" w:rsidP="00633685">
      <w:pPr>
        <w:tabs>
          <w:tab w:val="left" w:pos="2127"/>
        </w:tabs>
      </w:pPr>
    </w:p>
    <w:p w:rsidR="00BD3856" w:rsidRPr="00282544" w:rsidRDefault="00BD3856" w:rsidP="00BD3856">
      <w:pPr>
        <w:rPr>
          <w:szCs w:val="24"/>
        </w:rPr>
      </w:pPr>
    </w:p>
    <w:tbl>
      <w:tblPr>
        <w:tblW w:w="8948" w:type="dxa"/>
        <w:tblInd w:w="82" w:type="dxa"/>
        <w:tblCellMar>
          <w:left w:w="99" w:type="dxa"/>
          <w:right w:w="99" w:type="dxa"/>
        </w:tblCellMar>
        <w:tblLook w:val="04A0" w:firstRow="1" w:lastRow="0" w:firstColumn="1" w:lastColumn="0" w:noHBand="0" w:noVBand="1"/>
      </w:tblPr>
      <w:tblGrid>
        <w:gridCol w:w="2711"/>
        <w:gridCol w:w="6237"/>
      </w:tblGrid>
      <w:tr w:rsidR="00A2526B" w:rsidRPr="00A2526B" w:rsidTr="00A72E3A">
        <w:trPr>
          <w:trHeight w:val="27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26B" w:rsidRPr="00A72E3A" w:rsidRDefault="00A2526B" w:rsidP="00822DEB">
            <w:pPr>
              <w:widowControl/>
              <w:jc w:val="center"/>
              <w:rPr>
                <w:rFonts w:asciiTheme="minorEastAsia" w:hAnsiTheme="minorEastAsia" w:cs="ＭＳ Ｐゴシック"/>
                <w:color w:val="000000"/>
                <w:kern w:val="0"/>
                <w:sz w:val="22"/>
              </w:rPr>
            </w:pPr>
            <w:r w:rsidRPr="00A72E3A">
              <w:rPr>
                <w:rFonts w:asciiTheme="minorEastAsia" w:hAnsiTheme="minorEastAsia" w:cs="ＭＳ Ｐゴシック" w:hint="eastAsia"/>
                <w:color w:val="000000"/>
                <w:kern w:val="0"/>
                <w:sz w:val="22"/>
              </w:rPr>
              <w:t>月</w:t>
            </w:r>
            <w:r w:rsidR="00822DEB" w:rsidRPr="00A72E3A">
              <w:rPr>
                <w:rFonts w:asciiTheme="minorEastAsia" w:hAnsiTheme="minorEastAsia" w:cs="ＭＳ Ｐゴシック" w:hint="eastAsia"/>
                <w:color w:val="000000"/>
                <w:kern w:val="0"/>
                <w:sz w:val="22"/>
              </w:rPr>
              <w:t xml:space="preserve">　　　</w:t>
            </w:r>
            <w:r w:rsidRPr="00A72E3A">
              <w:rPr>
                <w:rFonts w:asciiTheme="minorEastAsia" w:hAnsiTheme="minorEastAsia" w:cs="ＭＳ Ｐゴシック" w:hint="eastAsia"/>
                <w:color w:val="000000"/>
                <w:kern w:val="0"/>
                <w:sz w:val="22"/>
              </w:rPr>
              <w:t>日</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A2526B" w:rsidRPr="00A72E3A" w:rsidRDefault="00A2526B" w:rsidP="00822DEB">
            <w:pPr>
              <w:widowControl/>
              <w:jc w:val="center"/>
              <w:rPr>
                <w:rFonts w:asciiTheme="minorEastAsia" w:hAnsiTheme="minorEastAsia" w:cs="ＭＳ Ｐゴシック"/>
                <w:color w:val="000000"/>
                <w:kern w:val="0"/>
                <w:sz w:val="22"/>
              </w:rPr>
            </w:pPr>
            <w:r w:rsidRPr="00A72E3A">
              <w:rPr>
                <w:rFonts w:asciiTheme="minorEastAsia" w:hAnsiTheme="minorEastAsia" w:cs="ＭＳ Ｐゴシック" w:hint="eastAsia"/>
                <w:color w:val="000000"/>
                <w:kern w:val="0"/>
                <w:sz w:val="22"/>
              </w:rPr>
              <w:t>内</w:t>
            </w:r>
            <w:r w:rsidR="00822DEB" w:rsidRPr="00A72E3A">
              <w:rPr>
                <w:rFonts w:asciiTheme="minorEastAsia" w:hAnsiTheme="minorEastAsia" w:cs="ＭＳ Ｐゴシック" w:hint="eastAsia"/>
                <w:color w:val="000000"/>
                <w:kern w:val="0"/>
                <w:sz w:val="22"/>
              </w:rPr>
              <w:t xml:space="preserve">　　　　　　　　　　</w:t>
            </w:r>
            <w:r w:rsidRPr="00A72E3A">
              <w:rPr>
                <w:rFonts w:asciiTheme="minorEastAsia" w:hAnsiTheme="minorEastAsia" w:cs="ＭＳ Ｐゴシック" w:hint="eastAsia"/>
                <w:color w:val="000000"/>
                <w:kern w:val="0"/>
                <w:sz w:val="22"/>
              </w:rPr>
              <w:t>容</w:t>
            </w:r>
          </w:p>
        </w:tc>
      </w:tr>
      <w:tr w:rsidR="00A2526B" w:rsidRPr="00A2526B" w:rsidTr="00A72E3A">
        <w:trPr>
          <w:trHeight w:val="1350"/>
        </w:trPr>
        <w:tc>
          <w:tcPr>
            <w:tcW w:w="2711" w:type="dxa"/>
            <w:tcBorders>
              <w:top w:val="nil"/>
              <w:left w:val="single" w:sz="4" w:space="0" w:color="auto"/>
              <w:bottom w:val="single" w:sz="4" w:space="0" w:color="auto"/>
              <w:right w:val="single" w:sz="4" w:space="0" w:color="auto"/>
            </w:tcBorders>
            <w:shd w:val="clear" w:color="auto" w:fill="auto"/>
            <w:noWrap/>
            <w:vAlign w:val="center"/>
            <w:hideMark/>
          </w:tcPr>
          <w:p w:rsidR="00A2526B" w:rsidRPr="00A72E3A" w:rsidRDefault="00A2526B" w:rsidP="00A2526B">
            <w:pPr>
              <w:widowControl/>
              <w:jc w:val="left"/>
              <w:rPr>
                <w:rFonts w:asciiTheme="minorEastAsia" w:hAnsiTheme="minorEastAsia" w:cs="ＭＳ Ｐゴシック"/>
                <w:color w:val="000000"/>
                <w:kern w:val="0"/>
                <w:sz w:val="22"/>
              </w:rPr>
            </w:pPr>
            <w:r w:rsidRPr="00A72E3A">
              <w:rPr>
                <w:rFonts w:asciiTheme="minorEastAsia" w:hAnsiTheme="minorEastAsia" w:cs="ＭＳ Ｐゴシック" w:hint="eastAsia"/>
                <w:color w:val="000000"/>
                <w:kern w:val="0"/>
                <w:sz w:val="22"/>
              </w:rPr>
              <w:t>平成</w:t>
            </w:r>
            <w:r w:rsidR="00822DEB" w:rsidRPr="00A72E3A">
              <w:rPr>
                <w:rFonts w:asciiTheme="minorEastAsia" w:hAnsiTheme="minorEastAsia" w:cs="ＭＳ Ｐゴシック" w:hint="eastAsia"/>
                <w:color w:val="000000"/>
                <w:kern w:val="0"/>
                <w:sz w:val="22"/>
              </w:rPr>
              <w:t>２５</w:t>
            </w:r>
            <w:r w:rsidRPr="00A72E3A">
              <w:rPr>
                <w:rFonts w:asciiTheme="minorEastAsia" w:hAnsiTheme="minorEastAsia" w:cs="ＭＳ Ｐゴシック" w:hint="eastAsia"/>
                <w:color w:val="000000"/>
                <w:kern w:val="0"/>
                <w:sz w:val="22"/>
              </w:rPr>
              <w:t>年</w:t>
            </w:r>
            <w:r w:rsidR="00A72E3A">
              <w:rPr>
                <w:rFonts w:asciiTheme="minorEastAsia" w:hAnsiTheme="minorEastAsia" w:cs="ＭＳ Ｐゴシック" w:hint="eastAsia"/>
                <w:color w:val="000000"/>
                <w:kern w:val="0"/>
                <w:sz w:val="22"/>
              </w:rPr>
              <w:t xml:space="preserve">　7</w:t>
            </w:r>
            <w:r w:rsidRPr="00A72E3A">
              <w:rPr>
                <w:rFonts w:asciiTheme="minorEastAsia" w:hAnsiTheme="minorEastAsia" w:cs="ＭＳ Ｐゴシック" w:hint="eastAsia"/>
                <w:color w:val="000000"/>
                <w:kern w:val="0"/>
                <w:sz w:val="22"/>
              </w:rPr>
              <w:t>月</w:t>
            </w:r>
            <w:r w:rsidR="00822DEB" w:rsidRPr="00A72E3A">
              <w:rPr>
                <w:rFonts w:asciiTheme="minorEastAsia" w:hAnsiTheme="minorEastAsia" w:cs="ＭＳ Ｐゴシック" w:hint="eastAsia"/>
                <w:color w:val="000000"/>
                <w:kern w:val="0"/>
                <w:sz w:val="22"/>
              </w:rPr>
              <w:t>１８</w:t>
            </w:r>
            <w:r w:rsidRPr="00A72E3A">
              <w:rPr>
                <w:rFonts w:asciiTheme="minorEastAsia" w:hAnsiTheme="minorEastAsia" w:cs="ＭＳ Ｐゴシック" w:hint="eastAsia"/>
                <w:color w:val="000000"/>
                <w:kern w:val="0"/>
                <w:sz w:val="22"/>
              </w:rPr>
              <w:t>日</w:t>
            </w:r>
          </w:p>
        </w:tc>
        <w:tc>
          <w:tcPr>
            <w:tcW w:w="6237" w:type="dxa"/>
            <w:tcBorders>
              <w:top w:val="nil"/>
              <w:left w:val="nil"/>
              <w:bottom w:val="single" w:sz="4" w:space="0" w:color="auto"/>
              <w:right w:val="single" w:sz="4" w:space="0" w:color="auto"/>
            </w:tcBorders>
            <w:shd w:val="clear" w:color="auto" w:fill="auto"/>
            <w:vAlign w:val="center"/>
            <w:hideMark/>
          </w:tcPr>
          <w:p w:rsidR="00A2526B" w:rsidRPr="00A72E3A" w:rsidRDefault="00A2526B" w:rsidP="00A72E3A">
            <w:pPr>
              <w:widowControl/>
              <w:jc w:val="left"/>
              <w:rPr>
                <w:rFonts w:asciiTheme="minorEastAsia" w:hAnsiTheme="minorEastAsia" w:cs="ＭＳ Ｐゴシック"/>
                <w:color w:val="000000"/>
                <w:kern w:val="0"/>
                <w:sz w:val="22"/>
              </w:rPr>
            </w:pPr>
            <w:r w:rsidRPr="00A72E3A">
              <w:rPr>
                <w:rFonts w:asciiTheme="minorEastAsia" w:hAnsiTheme="minorEastAsia" w:cs="ＭＳ Ｐゴシック" w:hint="eastAsia"/>
                <w:color w:val="000000"/>
                <w:kern w:val="0"/>
                <w:sz w:val="22"/>
              </w:rPr>
              <w:t>第１回桜川市教育委員会事務点検評価委員会</w:t>
            </w:r>
            <w:r w:rsidRPr="00A72E3A">
              <w:rPr>
                <w:rFonts w:asciiTheme="minorEastAsia" w:hAnsiTheme="minorEastAsia" w:cs="ＭＳ Ｐゴシック" w:hint="eastAsia"/>
                <w:color w:val="000000"/>
                <w:kern w:val="0"/>
                <w:sz w:val="22"/>
              </w:rPr>
              <w:br/>
              <w:t>・教育委員会事務</w:t>
            </w:r>
            <w:r w:rsidR="00A72E3A" w:rsidRPr="00A72E3A">
              <w:rPr>
                <w:rFonts w:asciiTheme="minorEastAsia" w:hAnsiTheme="minorEastAsia" w:cs="ＭＳ Ｐゴシック" w:hint="eastAsia"/>
                <w:color w:val="000000"/>
                <w:kern w:val="0"/>
                <w:sz w:val="22"/>
              </w:rPr>
              <w:t>の</w:t>
            </w:r>
            <w:r w:rsidRPr="00A72E3A">
              <w:rPr>
                <w:rFonts w:asciiTheme="minorEastAsia" w:hAnsiTheme="minorEastAsia" w:cs="ＭＳ Ｐゴシック" w:hint="eastAsia"/>
                <w:color w:val="000000"/>
                <w:kern w:val="0"/>
                <w:sz w:val="22"/>
              </w:rPr>
              <w:t>点検</w:t>
            </w:r>
            <w:r w:rsidR="00A72E3A" w:rsidRPr="00A72E3A">
              <w:rPr>
                <w:rFonts w:asciiTheme="minorEastAsia" w:hAnsiTheme="minorEastAsia" w:cs="ＭＳ Ｐゴシック" w:hint="eastAsia"/>
                <w:color w:val="000000"/>
                <w:kern w:val="0"/>
                <w:sz w:val="22"/>
              </w:rPr>
              <w:t>及び</w:t>
            </w:r>
            <w:r w:rsidRPr="00A72E3A">
              <w:rPr>
                <w:rFonts w:asciiTheme="minorEastAsia" w:hAnsiTheme="minorEastAsia" w:cs="ＭＳ Ｐゴシック" w:hint="eastAsia"/>
                <w:color w:val="000000"/>
                <w:kern w:val="0"/>
                <w:sz w:val="22"/>
              </w:rPr>
              <w:t>評価</w:t>
            </w:r>
            <w:r w:rsidR="00A72E3A" w:rsidRPr="00A72E3A">
              <w:rPr>
                <w:rFonts w:asciiTheme="minorEastAsia" w:hAnsiTheme="minorEastAsia" w:cs="ＭＳ Ｐゴシック" w:hint="eastAsia"/>
                <w:color w:val="000000"/>
                <w:kern w:val="0"/>
                <w:sz w:val="22"/>
              </w:rPr>
              <w:t>に係る</w:t>
            </w:r>
            <w:r w:rsidRPr="00A72E3A">
              <w:rPr>
                <w:rFonts w:asciiTheme="minorEastAsia" w:hAnsiTheme="minorEastAsia" w:cs="ＭＳ Ｐゴシック" w:hint="eastAsia"/>
                <w:color w:val="000000"/>
                <w:kern w:val="0"/>
                <w:sz w:val="22"/>
              </w:rPr>
              <w:t>主要事務事業（平成</w:t>
            </w:r>
            <w:r w:rsidR="00A72E3A">
              <w:rPr>
                <w:rFonts w:asciiTheme="minorEastAsia" w:hAnsiTheme="minorEastAsia" w:cs="ＭＳ Ｐゴシック" w:hint="eastAsia"/>
                <w:color w:val="000000"/>
                <w:kern w:val="0"/>
                <w:sz w:val="22"/>
              </w:rPr>
              <w:t xml:space="preserve">　</w:t>
            </w:r>
            <w:r w:rsidR="00A72E3A" w:rsidRPr="00A72E3A">
              <w:rPr>
                <w:rFonts w:asciiTheme="minorEastAsia" w:hAnsiTheme="minorEastAsia" w:cs="ＭＳ Ｐゴシック" w:hint="eastAsia"/>
                <w:color w:val="000000"/>
                <w:kern w:val="0"/>
                <w:sz w:val="22"/>
              </w:rPr>
              <w:t>23</w:t>
            </w:r>
            <w:r w:rsidRPr="00A72E3A">
              <w:rPr>
                <w:rFonts w:asciiTheme="minorEastAsia" w:hAnsiTheme="minorEastAsia" w:cs="ＭＳ Ｐゴシック" w:hint="eastAsia"/>
                <w:color w:val="000000"/>
                <w:kern w:val="0"/>
                <w:sz w:val="22"/>
              </w:rPr>
              <w:t>年度実績評価）の指摘事項</w:t>
            </w:r>
            <w:r w:rsidR="00A72E3A" w:rsidRPr="00A72E3A">
              <w:rPr>
                <w:rFonts w:asciiTheme="minorEastAsia" w:hAnsiTheme="minorEastAsia" w:cs="ＭＳ Ｐゴシック" w:hint="eastAsia"/>
                <w:color w:val="000000"/>
                <w:kern w:val="0"/>
                <w:sz w:val="22"/>
              </w:rPr>
              <w:t>経過</w:t>
            </w:r>
            <w:r w:rsidRPr="00A72E3A">
              <w:rPr>
                <w:rFonts w:asciiTheme="minorEastAsia" w:hAnsiTheme="minorEastAsia" w:cs="ＭＳ Ｐゴシック" w:hint="eastAsia"/>
                <w:color w:val="000000"/>
                <w:kern w:val="0"/>
                <w:sz w:val="22"/>
              </w:rPr>
              <w:t>報告</w:t>
            </w:r>
            <w:r w:rsidRPr="00A72E3A">
              <w:rPr>
                <w:rFonts w:asciiTheme="minorEastAsia" w:hAnsiTheme="minorEastAsia" w:cs="ＭＳ Ｐゴシック" w:hint="eastAsia"/>
                <w:color w:val="000000"/>
                <w:kern w:val="0"/>
                <w:sz w:val="22"/>
              </w:rPr>
              <w:br/>
              <w:t>・教育委員会事務</w:t>
            </w:r>
            <w:r w:rsidR="00A72E3A" w:rsidRPr="00A72E3A">
              <w:rPr>
                <w:rFonts w:asciiTheme="minorEastAsia" w:hAnsiTheme="minorEastAsia" w:cs="ＭＳ Ｐゴシック" w:hint="eastAsia"/>
                <w:color w:val="000000"/>
                <w:kern w:val="0"/>
                <w:sz w:val="22"/>
              </w:rPr>
              <w:t>の</w:t>
            </w:r>
            <w:r w:rsidRPr="00A72E3A">
              <w:rPr>
                <w:rFonts w:asciiTheme="minorEastAsia" w:hAnsiTheme="minorEastAsia" w:cs="ＭＳ Ｐゴシック" w:hint="eastAsia"/>
                <w:color w:val="000000"/>
                <w:kern w:val="0"/>
                <w:sz w:val="22"/>
              </w:rPr>
              <w:t>点検</w:t>
            </w:r>
            <w:r w:rsidR="00A72E3A" w:rsidRPr="00A72E3A">
              <w:rPr>
                <w:rFonts w:asciiTheme="minorEastAsia" w:hAnsiTheme="minorEastAsia" w:cs="ＭＳ Ｐゴシック" w:hint="eastAsia"/>
                <w:color w:val="000000"/>
                <w:kern w:val="0"/>
                <w:sz w:val="22"/>
              </w:rPr>
              <w:t>及び</w:t>
            </w:r>
            <w:r w:rsidRPr="00A72E3A">
              <w:rPr>
                <w:rFonts w:asciiTheme="minorEastAsia" w:hAnsiTheme="minorEastAsia" w:cs="ＭＳ Ｐゴシック" w:hint="eastAsia"/>
                <w:color w:val="000000"/>
                <w:kern w:val="0"/>
                <w:sz w:val="22"/>
              </w:rPr>
              <w:t>評価</w:t>
            </w:r>
            <w:r w:rsidR="00A72E3A" w:rsidRPr="00A72E3A">
              <w:rPr>
                <w:rFonts w:asciiTheme="minorEastAsia" w:hAnsiTheme="minorEastAsia" w:cs="ＭＳ Ｐゴシック" w:hint="eastAsia"/>
                <w:color w:val="000000"/>
                <w:kern w:val="0"/>
                <w:sz w:val="22"/>
              </w:rPr>
              <w:t>に係る</w:t>
            </w:r>
            <w:r w:rsidRPr="00A72E3A">
              <w:rPr>
                <w:rFonts w:asciiTheme="minorEastAsia" w:hAnsiTheme="minorEastAsia" w:cs="ＭＳ Ｐゴシック" w:hint="eastAsia"/>
                <w:color w:val="000000"/>
                <w:kern w:val="0"/>
                <w:sz w:val="22"/>
              </w:rPr>
              <w:t>主要事務事業（平成</w:t>
            </w:r>
            <w:r w:rsidR="00A72E3A" w:rsidRPr="00A72E3A">
              <w:rPr>
                <w:rFonts w:asciiTheme="minorEastAsia" w:hAnsiTheme="minorEastAsia" w:cs="ＭＳ Ｐゴシック" w:hint="eastAsia"/>
                <w:color w:val="000000"/>
                <w:kern w:val="0"/>
                <w:sz w:val="22"/>
              </w:rPr>
              <w:t>24</w:t>
            </w:r>
            <w:r w:rsidRPr="00A72E3A">
              <w:rPr>
                <w:rFonts w:asciiTheme="minorEastAsia" w:hAnsiTheme="minorEastAsia" w:cs="ＭＳ Ｐゴシック" w:hint="eastAsia"/>
                <w:color w:val="000000"/>
                <w:kern w:val="0"/>
                <w:sz w:val="22"/>
              </w:rPr>
              <w:t>年度</w:t>
            </w:r>
            <w:r w:rsidR="00A72E3A" w:rsidRPr="00A72E3A">
              <w:rPr>
                <w:rFonts w:asciiTheme="minorEastAsia" w:hAnsiTheme="minorEastAsia" w:cs="ＭＳ Ｐゴシック" w:hint="eastAsia"/>
                <w:color w:val="000000"/>
                <w:kern w:val="0"/>
                <w:sz w:val="22"/>
              </w:rPr>
              <w:t>実績評価</w:t>
            </w:r>
            <w:r w:rsidRPr="00A72E3A">
              <w:rPr>
                <w:rFonts w:asciiTheme="minorEastAsia" w:hAnsiTheme="minorEastAsia" w:cs="ＭＳ Ｐゴシック" w:hint="eastAsia"/>
                <w:color w:val="000000"/>
                <w:kern w:val="0"/>
                <w:sz w:val="22"/>
              </w:rPr>
              <w:t>）の抽出</w:t>
            </w:r>
          </w:p>
        </w:tc>
      </w:tr>
      <w:tr w:rsidR="00A2526B" w:rsidRPr="00A2526B" w:rsidTr="00A72E3A">
        <w:trPr>
          <w:trHeight w:val="1350"/>
        </w:trPr>
        <w:tc>
          <w:tcPr>
            <w:tcW w:w="2711" w:type="dxa"/>
            <w:tcBorders>
              <w:top w:val="nil"/>
              <w:left w:val="single" w:sz="4" w:space="0" w:color="auto"/>
              <w:bottom w:val="single" w:sz="4" w:space="0" w:color="auto"/>
              <w:right w:val="single" w:sz="4" w:space="0" w:color="auto"/>
            </w:tcBorders>
            <w:shd w:val="clear" w:color="auto" w:fill="auto"/>
            <w:noWrap/>
            <w:vAlign w:val="center"/>
            <w:hideMark/>
          </w:tcPr>
          <w:p w:rsidR="00A2526B" w:rsidRPr="00A72E3A" w:rsidRDefault="00A2526B" w:rsidP="00822DEB">
            <w:pPr>
              <w:widowControl/>
              <w:jc w:val="left"/>
              <w:rPr>
                <w:rFonts w:asciiTheme="minorEastAsia" w:hAnsiTheme="minorEastAsia" w:cs="ＭＳ Ｐゴシック"/>
                <w:color w:val="000000"/>
                <w:kern w:val="0"/>
                <w:sz w:val="22"/>
              </w:rPr>
            </w:pPr>
            <w:r w:rsidRPr="00A72E3A">
              <w:rPr>
                <w:rFonts w:asciiTheme="minorEastAsia" w:hAnsiTheme="minorEastAsia" w:cs="ＭＳ Ｐゴシック" w:hint="eastAsia"/>
                <w:color w:val="000000"/>
                <w:kern w:val="0"/>
                <w:sz w:val="22"/>
              </w:rPr>
              <w:t>平成</w:t>
            </w:r>
            <w:r w:rsidR="00822DEB" w:rsidRPr="00A72E3A">
              <w:rPr>
                <w:rFonts w:asciiTheme="minorEastAsia" w:hAnsiTheme="minorEastAsia" w:cs="ＭＳ Ｐゴシック" w:hint="eastAsia"/>
                <w:color w:val="000000"/>
                <w:kern w:val="0"/>
                <w:sz w:val="22"/>
              </w:rPr>
              <w:t>２５</w:t>
            </w:r>
            <w:r w:rsidRPr="00A72E3A">
              <w:rPr>
                <w:rFonts w:asciiTheme="minorEastAsia" w:hAnsiTheme="minorEastAsia" w:cs="ＭＳ Ｐゴシック" w:hint="eastAsia"/>
                <w:color w:val="000000"/>
                <w:kern w:val="0"/>
                <w:sz w:val="22"/>
              </w:rPr>
              <w:t xml:space="preserve">年　</w:t>
            </w:r>
            <w:r w:rsidR="00822DEB" w:rsidRPr="00A72E3A">
              <w:rPr>
                <w:rFonts w:asciiTheme="minorEastAsia" w:hAnsiTheme="minorEastAsia" w:cs="ＭＳ Ｐゴシック" w:hint="eastAsia"/>
                <w:color w:val="000000"/>
                <w:kern w:val="0"/>
                <w:sz w:val="22"/>
              </w:rPr>
              <w:t>８</w:t>
            </w:r>
            <w:r w:rsidRPr="00A72E3A">
              <w:rPr>
                <w:rFonts w:asciiTheme="minorEastAsia" w:hAnsiTheme="minorEastAsia" w:cs="ＭＳ Ｐゴシック" w:hint="eastAsia"/>
                <w:color w:val="000000"/>
                <w:kern w:val="0"/>
                <w:sz w:val="22"/>
              </w:rPr>
              <w:t xml:space="preserve">月　</w:t>
            </w:r>
            <w:r w:rsidR="00822DEB" w:rsidRPr="00A72E3A">
              <w:rPr>
                <w:rFonts w:asciiTheme="minorEastAsia" w:hAnsiTheme="minorEastAsia" w:cs="ＭＳ Ｐゴシック" w:hint="eastAsia"/>
                <w:color w:val="000000"/>
                <w:kern w:val="0"/>
                <w:sz w:val="22"/>
              </w:rPr>
              <w:t>５</w:t>
            </w:r>
            <w:r w:rsidRPr="00A72E3A">
              <w:rPr>
                <w:rFonts w:asciiTheme="minorEastAsia" w:hAnsiTheme="minorEastAsia" w:cs="ＭＳ Ｐゴシック" w:hint="eastAsia"/>
                <w:color w:val="000000"/>
                <w:kern w:val="0"/>
                <w:sz w:val="22"/>
              </w:rPr>
              <w:t>日</w:t>
            </w:r>
          </w:p>
        </w:tc>
        <w:tc>
          <w:tcPr>
            <w:tcW w:w="6237" w:type="dxa"/>
            <w:tcBorders>
              <w:top w:val="nil"/>
              <w:left w:val="nil"/>
              <w:bottom w:val="single" w:sz="4" w:space="0" w:color="auto"/>
              <w:right w:val="single" w:sz="4" w:space="0" w:color="auto"/>
            </w:tcBorders>
            <w:shd w:val="clear" w:color="auto" w:fill="auto"/>
            <w:vAlign w:val="center"/>
            <w:hideMark/>
          </w:tcPr>
          <w:p w:rsidR="00A2526B" w:rsidRPr="00A72E3A" w:rsidRDefault="00A2526B" w:rsidP="00A2526B">
            <w:pPr>
              <w:widowControl/>
              <w:jc w:val="left"/>
              <w:rPr>
                <w:rFonts w:asciiTheme="minorEastAsia" w:hAnsiTheme="minorEastAsia" w:cs="ＭＳ Ｐゴシック"/>
                <w:color w:val="000000"/>
                <w:kern w:val="0"/>
                <w:sz w:val="22"/>
              </w:rPr>
            </w:pPr>
            <w:r w:rsidRPr="00A72E3A">
              <w:rPr>
                <w:rFonts w:asciiTheme="minorEastAsia" w:hAnsiTheme="minorEastAsia" w:cs="ＭＳ Ｐゴシック" w:hint="eastAsia"/>
                <w:color w:val="000000"/>
                <w:kern w:val="0"/>
                <w:sz w:val="22"/>
              </w:rPr>
              <w:t>第２回桜川市教育委員会事務点検評価委員会</w:t>
            </w:r>
            <w:r w:rsidRPr="00A72E3A">
              <w:rPr>
                <w:rFonts w:asciiTheme="minorEastAsia" w:hAnsiTheme="minorEastAsia" w:cs="ＭＳ Ｐゴシック" w:hint="eastAsia"/>
                <w:color w:val="000000"/>
                <w:kern w:val="0"/>
                <w:sz w:val="22"/>
              </w:rPr>
              <w:br/>
              <w:t>・各課等の主要事務事業マネジメントシート（平成</w:t>
            </w:r>
            <w:r w:rsidR="00A72E3A" w:rsidRPr="00A72E3A">
              <w:rPr>
                <w:rFonts w:asciiTheme="minorEastAsia" w:hAnsiTheme="minorEastAsia" w:cs="ＭＳ Ｐゴシック" w:hint="eastAsia"/>
                <w:color w:val="000000"/>
                <w:kern w:val="0"/>
                <w:sz w:val="22"/>
              </w:rPr>
              <w:t>24</w:t>
            </w:r>
            <w:r w:rsidRPr="00A72E3A">
              <w:rPr>
                <w:rFonts w:asciiTheme="minorEastAsia" w:hAnsiTheme="minorEastAsia" w:cs="ＭＳ Ｐゴシック" w:hint="eastAsia"/>
                <w:color w:val="000000"/>
                <w:kern w:val="0"/>
                <w:sz w:val="22"/>
              </w:rPr>
              <w:t>年度実績評価）の概要説明</w:t>
            </w:r>
            <w:r w:rsidRPr="00A72E3A">
              <w:rPr>
                <w:rFonts w:asciiTheme="minorEastAsia" w:hAnsiTheme="minorEastAsia" w:cs="ＭＳ Ｐゴシック" w:hint="eastAsia"/>
                <w:color w:val="000000"/>
                <w:kern w:val="0"/>
                <w:sz w:val="22"/>
              </w:rPr>
              <w:br/>
              <w:t>・教育委員会事務点検マネジメントシート（平成</w:t>
            </w:r>
            <w:r w:rsidR="00A72E3A" w:rsidRPr="00A72E3A">
              <w:rPr>
                <w:rFonts w:asciiTheme="minorEastAsia" w:hAnsiTheme="minorEastAsia" w:cs="ＭＳ Ｐゴシック" w:hint="eastAsia"/>
                <w:color w:val="000000"/>
                <w:kern w:val="0"/>
                <w:sz w:val="22"/>
              </w:rPr>
              <w:t>24</w:t>
            </w:r>
            <w:r w:rsidRPr="00A72E3A">
              <w:rPr>
                <w:rFonts w:asciiTheme="minorEastAsia" w:hAnsiTheme="minorEastAsia" w:cs="ＭＳ Ｐゴシック" w:hint="eastAsia"/>
                <w:color w:val="000000"/>
                <w:kern w:val="0"/>
                <w:sz w:val="22"/>
              </w:rPr>
              <w:t>年度実績評価）に</w:t>
            </w:r>
            <w:r w:rsidR="00A72E3A" w:rsidRPr="00A72E3A">
              <w:rPr>
                <w:rFonts w:asciiTheme="minorEastAsia" w:hAnsiTheme="minorEastAsia" w:cs="ＭＳ Ｐゴシック" w:hint="eastAsia"/>
                <w:color w:val="000000"/>
                <w:kern w:val="0"/>
                <w:sz w:val="22"/>
              </w:rPr>
              <w:t>よる</w:t>
            </w:r>
            <w:r w:rsidRPr="00A72E3A">
              <w:rPr>
                <w:rFonts w:asciiTheme="minorEastAsia" w:hAnsiTheme="minorEastAsia" w:cs="ＭＳ Ｐゴシック" w:hint="eastAsia"/>
                <w:color w:val="000000"/>
                <w:kern w:val="0"/>
                <w:sz w:val="22"/>
              </w:rPr>
              <w:t>外部点検評価実施</w:t>
            </w:r>
          </w:p>
        </w:tc>
      </w:tr>
      <w:tr w:rsidR="00A2526B" w:rsidRPr="00A2526B" w:rsidTr="00A72E3A">
        <w:trPr>
          <w:trHeight w:val="1080"/>
        </w:trPr>
        <w:tc>
          <w:tcPr>
            <w:tcW w:w="2711" w:type="dxa"/>
            <w:tcBorders>
              <w:top w:val="nil"/>
              <w:left w:val="single" w:sz="4" w:space="0" w:color="auto"/>
              <w:bottom w:val="single" w:sz="4" w:space="0" w:color="auto"/>
              <w:right w:val="single" w:sz="4" w:space="0" w:color="auto"/>
            </w:tcBorders>
            <w:shd w:val="clear" w:color="auto" w:fill="auto"/>
            <w:noWrap/>
            <w:vAlign w:val="center"/>
            <w:hideMark/>
          </w:tcPr>
          <w:p w:rsidR="00A2526B" w:rsidRPr="00A72E3A" w:rsidRDefault="00A2526B" w:rsidP="00A2526B">
            <w:pPr>
              <w:widowControl/>
              <w:jc w:val="left"/>
              <w:rPr>
                <w:rFonts w:asciiTheme="minorEastAsia" w:hAnsiTheme="minorEastAsia" w:cs="ＭＳ Ｐゴシック"/>
                <w:color w:val="000000"/>
                <w:kern w:val="0"/>
                <w:sz w:val="22"/>
              </w:rPr>
            </w:pPr>
            <w:r w:rsidRPr="00A72E3A">
              <w:rPr>
                <w:rFonts w:asciiTheme="minorEastAsia" w:hAnsiTheme="minorEastAsia" w:cs="ＭＳ Ｐゴシック" w:hint="eastAsia"/>
                <w:color w:val="000000"/>
                <w:kern w:val="0"/>
                <w:sz w:val="22"/>
              </w:rPr>
              <w:t>平成</w:t>
            </w:r>
            <w:r w:rsidR="00822DEB" w:rsidRPr="00A72E3A">
              <w:rPr>
                <w:rFonts w:asciiTheme="minorEastAsia" w:hAnsiTheme="minorEastAsia" w:cs="ＭＳ Ｐゴシック" w:hint="eastAsia"/>
                <w:color w:val="000000"/>
                <w:kern w:val="0"/>
                <w:sz w:val="22"/>
              </w:rPr>
              <w:t>２５</w:t>
            </w:r>
            <w:r w:rsidRPr="00A72E3A">
              <w:rPr>
                <w:rFonts w:asciiTheme="minorEastAsia" w:hAnsiTheme="minorEastAsia" w:cs="ＭＳ Ｐゴシック" w:hint="eastAsia"/>
                <w:color w:val="000000"/>
                <w:kern w:val="0"/>
                <w:sz w:val="22"/>
              </w:rPr>
              <w:t xml:space="preserve">年　</w:t>
            </w:r>
            <w:r w:rsidR="00822DEB" w:rsidRPr="00A72E3A">
              <w:rPr>
                <w:rFonts w:asciiTheme="minorEastAsia" w:hAnsiTheme="minorEastAsia" w:cs="ＭＳ Ｐゴシック" w:hint="eastAsia"/>
                <w:color w:val="000000"/>
                <w:kern w:val="0"/>
                <w:sz w:val="22"/>
              </w:rPr>
              <w:t>９</w:t>
            </w:r>
            <w:r w:rsidRPr="00A72E3A">
              <w:rPr>
                <w:rFonts w:asciiTheme="minorEastAsia" w:hAnsiTheme="minorEastAsia" w:cs="ＭＳ Ｐゴシック" w:hint="eastAsia"/>
                <w:color w:val="000000"/>
                <w:kern w:val="0"/>
                <w:sz w:val="22"/>
              </w:rPr>
              <w:t>月</w:t>
            </w:r>
            <w:r w:rsidR="00822DEB" w:rsidRPr="00A72E3A">
              <w:rPr>
                <w:rFonts w:asciiTheme="minorEastAsia" w:hAnsiTheme="minorEastAsia" w:cs="ＭＳ Ｐゴシック" w:hint="eastAsia"/>
                <w:color w:val="000000"/>
                <w:kern w:val="0"/>
                <w:sz w:val="22"/>
              </w:rPr>
              <w:t>２５</w:t>
            </w:r>
            <w:r w:rsidRPr="00A72E3A">
              <w:rPr>
                <w:rFonts w:asciiTheme="minorEastAsia" w:hAnsiTheme="minorEastAsia" w:cs="ＭＳ Ｐゴシック" w:hint="eastAsia"/>
                <w:color w:val="000000"/>
                <w:kern w:val="0"/>
                <w:sz w:val="22"/>
              </w:rPr>
              <w:t>日</w:t>
            </w:r>
          </w:p>
        </w:tc>
        <w:tc>
          <w:tcPr>
            <w:tcW w:w="6237" w:type="dxa"/>
            <w:tcBorders>
              <w:top w:val="nil"/>
              <w:left w:val="nil"/>
              <w:bottom w:val="single" w:sz="4" w:space="0" w:color="auto"/>
              <w:right w:val="single" w:sz="4" w:space="0" w:color="auto"/>
            </w:tcBorders>
            <w:shd w:val="clear" w:color="auto" w:fill="auto"/>
            <w:vAlign w:val="center"/>
            <w:hideMark/>
          </w:tcPr>
          <w:p w:rsidR="00A2526B" w:rsidRPr="00A72E3A" w:rsidRDefault="00A2526B" w:rsidP="00A72E3A">
            <w:pPr>
              <w:widowControl/>
              <w:jc w:val="left"/>
              <w:rPr>
                <w:rFonts w:asciiTheme="minorEastAsia" w:hAnsiTheme="minorEastAsia" w:cs="ＭＳ Ｐゴシック"/>
                <w:color w:val="000000"/>
                <w:kern w:val="0"/>
                <w:sz w:val="22"/>
              </w:rPr>
            </w:pPr>
            <w:r w:rsidRPr="00A72E3A">
              <w:rPr>
                <w:rFonts w:asciiTheme="minorEastAsia" w:hAnsiTheme="minorEastAsia" w:cs="ＭＳ Ｐゴシック" w:hint="eastAsia"/>
                <w:color w:val="000000"/>
                <w:kern w:val="0"/>
                <w:sz w:val="22"/>
              </w:rPr>
              <w:t>第３回桜川市教育委員会事務点検評価委員</w:t>
            </w:r>
            <w:r w:rsidRPr="00A72E3A">
              <w:rPr>
                <w:rFonts w:asciiTheme="minorEastAsia" w:hAnsiTheme="minorEastAsia" w:cs="ＭＳ Ｐゴシック" w:hint="eastAsia"/>
                <w:color w:val="000000"/>
                <w:kern w:val="0"/>
                <w:sz w:val="22"/>
              </w:rPr>
              <w:br/>
              <w:t>・教育委員会事務点検評価委員による外部評価まとめ</w:t>
            </w:r>
            <w:r w:rsidRPr="00A72E3A">
              <w:rPr>
                <w:rFonts w:asciiTheme="minorEastAsia" w:hAnsiTheme="minorEastAsia" w:cs="ＭＳ Ｐゴシック" w:hint="eastAsia"/>
                <w:color w:val="000000"/>
                <w:kern w:val="0"/>
                <w:sz w:val="22"/>
              </w:rPr>
              <w:br/>
              <w:t>・教育委員会事務点検評価委員の各所属長への外部評価講評</w:t>
            </w:r>
          </w:p>
        </w:tc>
      </w:tr>
      <w:tr w:rsidR="00A2526B" w:rsidRPr="00A2526B" w:rsidTr="00A72E3A">
        <w:trPr>
          <w:trHeight w:val="810"/>
        </w:trPr>
        <w:tc>
          <w:tcPr>
            <w:tcW w:w="2711" w:type="dxa"/>
            <w:tcBorders>
              <w:top w:val="nil"/>
              <w:left w:val="single" w:sz="4" w:space="0" w:color="auto"/>
              <w:bottom w:val="single" w:sz="4" w:space="0" w:color="auto"/>
              <w:right w:val="single" w:sz="4" w:space="0" w:color="auto"/>
            </w:tcBorders>
            <w:shd w:val="clear" w:color="auto" w:fill="auto"/>
            <w:noWrap/>
            <w:vAlign w:val="center"/>
            <w:hideMark/>
          </w:tcPr>
          <w:p w:rsidR="00A2526B" w:rsidRPr="00A72E3A" w:rsidRDefault="00A2526B" w:rsidP="00822DEB">
            <w:pPr>
              <w:widowControl/>
              <w:jc w:val="left"/>
              <w:rPr>
                <w:rFonts w:asciiTheme="minorEastAsia" w:hAnsiTheme="minorEastAsia" w:cs="ＭＳ Ｐゴシック"/>
                <w:color w:val="000000"/>
                <w:kern w:val="0"/>
                <w:sz w:val="22"/>
              </w:rPr>
            </w:pPr>
            <w:r w:rsidRPr="00A72E3A">
              <w:rPr>
                <w:rFonts w:asciiTheme="minorEastAsia" w:hAnsiTheme="minorEastAsia" w:cs="ＭＳ Ｐゴシック" w:hint="eastAsia"/>
                <w:color w:val="000000"/>
                <w:kern w:val="0"/>
                <w:sz w:val="22"/>
              </w:rPr>
              <w:t>平成</w:t>
            </w:r>
            <w:r w:rsidR="00822DEB" w:rsidRPr="00A72E3A">
              <w:rPr>
                <w:rFonts w:asciiTheme="minorEastAsia" w:hAnsiTheme="minorEastAsia" w:cs="ＭＳ Ｐゴシック" w:hint="eastAsia"/>
                <w:color w:val="000000"/>
                <w:kern w:val="0"/>
                <w:sz w:val="22"/>
              </w:rPr>
              <w:t>２５</w:t>
            </w:r>
            <w:r w:rsidRPr="00A72E3A">
              <w:rPr>
                <w:rFonts w:asciiTheme="minorEastAsia" w:hAnsiTheme="minorEastAsia" w:cs="ＭＳ Ｐゴシック" w:hint="eastAsia"/>
                <w:color w:val="000000"/>
                <w:kern w:val="0"/>
                <w:sz w:val="22"/>
              </w:rPr>
              <w:t>年</w:t>
            </w:r>
            <w:r w:rsidR="00822DEB" w:rsidRPr="00A72E3A">
              <w:rPr>
                <w:rFonts w:asciiTheme="minorEastAsia" w:hAnsiTheme="minorEastAsia" w:cs="ＭＳ Ｐゴシック" w:hint="eastAsia"/>
                <w:color w:val="000000"/>
                <w:kern w:val="0"/>
                <w:sz w:val="22"/>
              </w:rPr>
              <w:t>１０</w:t>
            </w:r>
            <w:r w:rsidRPr="00A72E3A">
              <w:rPr>
                <w:rFonts w:asciiTheme="minorEastAsia" w:hAnsiTheme="minorEastAsia" w:cs="ＭＳ Ｐゴシック" w:hint="eastAsia"/>
                <w:color w:val="000000"/>
                <w:kern w:val="0"/>
                <w:sz w:val="22"/>
              </w:rPr>
              <w:t>月　２日</w:t>
            </w:r>
          </w:p>
        </w:tc>
        <w:tc>
          <w:tcPr>
            <w:tcW w:w="6237" w:type="dxa"/>
            <w:tcBorders>
              <w:top w:val="nil"/>
              <w:left w:val="nil"/>
              <w:bottom w:val="single" w:sz="4" w:space="0" w:color="auto"/>
              <w:right w:val="single" w:sz="4" w:space="0" w:color="auto"/>
            </w:tcBorders>
            <w:shd w:val="clear" w:color="auto" w:fill="auto"/>
            <w:vAlign w:val="center"/>
            <w:hideMark/>
          </w:tcPr>
          <w:p w:rsidR="00A2526B" w:rsidRPr="00A72E3A" w:rsidRDefault="00A2526B" w:rsidP="00A2526B">
            <w:pPr>
              <w:widowControl/>
              <w:jc w:val="left"/>
              <w:rPr>
                <w:rFonts w:asciiTheme="minorEastAsia" w:hAnsiTheme="minorEastAsia" w:cs="ＭＳ Ｐゴシック"/>
                <w:color w:val="000000"/>
                <w:kern w:val="0"/>
                <w:sz w:val="22"/>
              </w:rPr>
            </w:pPr>
            <w:r w:rsidRPr="00A72E3A">
              <w:rPr>
                <w:rFonts w:asciiTheme="minorEastAsia" w:hAnsiTheme="minorEastAsia" w:cs="ＭＳ Ｐゴシック" w:hint="eastAsia"/>
                <w:color w:val="000000"/>
                <w:kern w:val="0"/>
                <w:sz w:val="22"/>
              </w:rPr>
              <w:t>教育委員会定例会への報告</w:t>
            </w:r>
            <w:r w:rsidRPr="00A72E3A">
              <w:rPr>
                <w:rFonts w:asciiTheme="minorEastAsia" w:hAnsiTheme="minorEastAsia" w:cs="ＭＳ Ｐゴシック" w:hint="eastAsia"/>
                <w:color w:val="000000"/>
                <w:kern w:val="0"/>
                <w:sz w:val="22"/>
              </w:rPr>
              <w:br/>
              <w:t>・桜川市教育委員会事務点検評価結果報告書</w:t>
            </w:r>
            <w:r w:rsidRPr="00A72E3A">
              <w:rPr>
                <w:rFonts w:asciiTheme="minorEastAsia" w:hAnsiTheme="minorEastAsia" w:cs="ＭＳ Ｐゴシック" w:hint="eastAsia"/>
                <w:color w:val="000000"/>
                <w:kern w:val="0"/>
                <w:sz w:val="22"/>
              </w:rPr>
              <w:br/>
              <w:t>・議会への提出について議決</w:t>
            </w:r>
          </w:p>
        </w:tc>
      </w:tr>
      <w:tr w:rsidR="00A2526B" w:rsidRPr="00A2526B" w:rsidTr="00A72E3A">
        <w:trPr>
          <w:trHeight w:val="798"/>
        </w:trPr>
        <w:tc>
          <w:tcPr>
            <w:tcW w:w="2711" w:type="dxa"/>
            <w:tcBorders>
              <w:top w:val="nil"/>
              <w:left w:val="single" w:sz="4" w:space="0" w:color="auto"/>
              <w:bottom w:val="single" w:sz="4" w:space="0" w:color="auto"/>
              <w:right w:val="single" w:sz="4" w:space="0" w:color="auto"/>
            </w:tcBorders>
            <w:shd w:val="clear" w:color="auto" w:fill="auto"/>
            <w:noWrap/>
            <w:vAlign w:val="center"/>
            <w:hideMark/>
          </w:tcPr>
          <w:p w:rsidR="00A2526B" w:rsidRPr="00A72E3A" w:rsidRDefault="00A2526B" w:rsidP="00A2526B">
            <w:pPr>
              <w:widowControl/>
              <w:jc w:val="left"/>
              <w:rPr>
                <w:rFonts w:asciiTheme="minorEastAsia" w:hAnsiTheme="minorEastAsia" w:cs="ＭＳ Ｐゴシック"/>
                <w:color w:val="000000"/>
                <w:kern w:val="0"/>
                <w:sz w:val="22"/>
              </w:rPr>
            </w:pPr>
            <w:r w:rsidRPr="00A72E3A">
              <w:rPr>
                <w:rFonts w:asciiTheme="minorEastAsia" w:hAnsiTheme="minorEastAsia" w:cs="ＭＳ Ｐゴシック" w:hint="eastAsia"/>
                <w:color w:val="000000"/>
                <w:kern w:val="0"/>
                <w:sz w:val="22"/>
              </w:rPr>
              <w:t>平成</w:t>
            </w:r>
            <w:r w:rsidR="00822DEB" w:rsidRPr="00A72E3A">
              <w:rPr>
                <w:rFonts w:asciiTheme="minorEastAsia" w:hAnsiTheme="minorEastAsia" w:cs="ＭＳ Ｐゴシック" w:hint="eastAsia"/>
                <w:color w:val="000000"/>
                <w:kern w:val="0"/>
                <w:sz w:val="22"/>
              </w:rPr>
              <w:t>２５</w:t>
            </w:r>
            <w:r w:rsidRPr="00A72E3A">
              <w:rPr>
                <w:rFonts w:asciiTheme="minorEastAsia" w:hAnsiTheme="minorEastAsia" w:cs="ＭＳ Ｐゴシック" w:hint="eastAsia"/>
                <w:color w:val="000000"/>
                <w:kern w:val="0"/>
                <w:sz w:val="22"/>
              </w:rPr>
              <w:t>年</w:t>
            </w:r>
            <w:r w:rsidR="00822DEB" w:rsidRPr="00A72E3A">
              <w:rPr>
                <w:rFonts w:asciiTheme="minorEastAsia" w:hAnsiTheme="minorEastAsia" w:cs="ＭＳ Ｐゴシック" w:hint="eastAsia"/>
                <w:color w:val="000000"/>
                <w:kern w:val="0"/>
                <w:sz w:val="22"/>
              </w:rPr>
              <w:t>１１</w:t>
            </w:r>
            <w:r w:rsidRPr="00A72E3A">
              <w:rPr>
                <w:rFonts w:asciiTheme="minorEastAsia" w:hAnsiTheme="minorEastAsia" w:cs="ＭＳ Ｐゴシック" w:hint="eastAsia"/>
                <w:color w:val="000000"/>
                <w:kern w:val="0"/>
                <w:sz w:val="22"/>
              </w:rPr>
              <w:t>月</w:t>
            </w:r>
            <w:r w:rsidR="00822DEB" w:rsidRPr="00A72E3A">
              <w:rPr>
                <w:rFonts w:asciiTheme="minorEastAsia" w:hAnsiTheme="minorEastAsia" w:cs="ＭＳ Ｐゴシック" w:hint="eastAsia"/>
                <w:color w:val="000000"/>
                <w:kern w:val="0"/>
                <w:sz w:val="22"/>
              </w:rPr>
              <w:t>２９</w:t>
            </w:r>
            <w:r w:rsidRPr="00A72E3A">
              <w:rPr>
                <w:rFonts w:asciiTheme="minorEastAsia" w:hAnsiTheme="minorEastAsia" w:cs="ＭＳ Ｐゴシック" w:hint="eastAsia"/>
                <w:color w:val="000000"/>
                <w:kern w:val="0"/>
                <w:sz w:val="22"/>
              </w:rPr>
              <w:t>日</w:t>
            </w:r>
          </w:p>
        </w:tc>
        <w:tc>
          <w:tcPr>
            <w:tcW w:w="6237" w:type="dxa"/>
            <w:tcBorders>
              <w:top w:val="nil"/>
              <w:left w:val="nil"/>
              <w:bottom w:val="single" w:sz="4" w:space="0" w:color="auto"/>
              <w:right w:val="single" w:sz="4" w:space="0" w:color="auto"/>
            </w:tcBorders>
            <w:shd w:val="clear" w:color="auto" w:fill="auto"/>
            <w:vAlign w:val="center"/>
            <w:hideMark/>
          </w:tcPr>
          <w:p w:rsidR="00A2526B" w:rsidRPr="00A72E3A" w:rsidRDefault="00A2526B" w:rsidP="00A2526B">
            <w:pPr>
              <w:widowControl/>
              <w:jc w:val="left"/>
              <w:rPr>
                <w:rFonts w:asciiTheme="minorEastAsia" w:hAnsiTheme="minorEastAsia" w:cs="ＭＳ Ｐゴシック"/>
                <w:color w:val="000000"/>
                <w:kern w:val="0"/>
                <w:sz w:val="22"/>
              </w:rPr>
            </w:pPr>
            <w:r w:rsidRPr="00A72E3A">
              <w:rPr>
                <w:rFonts w:asciiTheme="minorEastAsia" w:hAnsiTheme="minorEastAsia" w:cs="ＭＳ Ｐゴシック" w:hint="eastAsia"/>
                <w:color w:val="000000"/>
                <w:kern w:val="0"/>
                <w:sz w:val="22"/>
              </w:rPr>
              <w:t>教育委員会から桜川市議会に「教育委員会事務点検評価結果報告書」の提出</w:t>
            </w:r>
          </w:p>
        </w:tc>
      </w:tr>
    </w:tbl>
    <w:p w:rsidR="00BD3856" w:rsidRDefault="00BD3856" w:rsidP="00BD3856">
      <w:pPr>
        <w:rPr>
          <w:szCs w:val="24"/>
        </w:rPr>
      </w:pPr>
    </w:p>
    <w:p w:rsidR="00BD3856" w:rsidRPr="00282544" w:rsidRDefault="00BD3856" w:rsidP="00BD3856">
      <w:pPr>
        <w:rPr>
          <w:szCs w:val="24"/>
        </w:rPr>
      </w:pPr>
    </w:p>
    <w:p w:rsidR="00BD3856" w:rsidRDefault="00BD3856">
      <w:pPr>
        <w:widowControl/>
        <w:jc w:val="left"/>
      </w:pPr>
      <w:r>
        <w:br w:type="page"/>
      </w:r>
    </w:p>
    <w:p w:rsidR="00BD3856" w:rsidRDefault="00BD3856" w:rsidP="00BD3856">
      <w:pPr>
        <w:jc w:val="center"/>
        <w:rPr>
          <w:b/>
          <w:sz w:val="28"/>
          <w:szCs w:val="28"/>
        </w:rPr>
      </w:pPr>
      <w:r w:rsidRPr="00C5606D">
        <w:rPr>
          <w:rFonts w:hint="eastAsia"/>
          <w:b/>
          <w:sz w:val="28"/>
          <w:szCs w:val="28"/>
        </w:rPr>
        <w:lastRenderedPageBreak/>
        <w:t>地方教育行政の組織及び運営に関する法律（抜粋）</w:t>
      </w:r>
    </w:p>
    <w:p w:rsidR="00BD3856" w:rsidRDefault="00BD3856" w:rsidP="00BD3856">
      <w:pPr>
        <w:jc w:val="center"/>
        <w:rPr>
          <w:szCs w:val="24"/>
        </w:rPr>
      </w:pPr>
      <w:r>
        <w:rPr>
          <w:rFonts w:hint="eastAsia"/>
          <w:szCs w:val="24"/>
        </w:rPr>
        <w:t xml:space="preserve">　　　　　　　　　　　　　　　　　　　　</w:t>
      </w:r>
      <w:r w:rsidRPr="004D0246">
        <w:rPr>
          <w:rFonts w:hint="eastAsia"/>
          <w:szCs w:val="24"/>
        </w:rPr>
        <w:t>（</w:t>
      </w:r>
      <w:r>
        <w:rPr>
          <w:rFonts w:hint="eastAsia"/>
          <w:szCs w:val="24"/>
        </w:rPr>
        <w:t>昭和３１年法律第１６２号）</w:t>
      </w:r>
    </w:p>
    <w:p w:rsidR="00BD3856" w:rsidRDefault="00BD3856" w:rsidP="00BD3856">
      <w:pPr>
        <w:jc w:val="center"/>
        <w:rPr>
          <w:szCs w:val="24"/>
        </w:rPr>
      </w:pPr>
      <w:r>
        <w:rPr>
          <w:rFonts w:hint="eastAsia"/>
          <w:szCs w:val="24"/>
        </w:rPr>
        <w:t xml:space="preserve">　　　　　　　　　　　　一部改正</w:t>
      </w:r>
    </w:p>
    <w:p w:rsidR="00BD3856" w:rsidRDefault="00BD3856" w:rsidP="00BD3856">
      <w:pPr>
        <w:jc w:val="center"/>
        <w:rPr>
          <w:szCs w:val="24"/>
        </w:rPr>
      </w:pPr>
      <w:r>
        <w:rPr>
          <w:rFonts w:hint="eastAsia"/>
          <w:szCs w:val="24"/>
        </w:rPr>
        <w:t xml:space="preserve">　　　　　　　　　　　　　　　　　　　平成２０年４月１日施行</w:t>
      </w:r>
    </w:p>
    <w:p w:rsidR="00BD3856" w:rsidRDefault="00BD3856" w:rsidP="00BD3856">
      <w:pPr>
        <w:jc w:val="center"/>
        <w:rPr>
          <w:szCs w:val="24"/>
        </w:rPr>
      </w:pPr>
    </w:p>
    <w:p w:rsidR="00BD3856" w:rsidRDefault="00BD3856" w:rsidP="00BD3856">
      <w:pPr>
        <w:rPr>
          <w:szCs w:val="24"/>
        </w:rPr>
      </w:pPr>
      <w:r>
        <w:rPr>
          <w:rFonts w:hint="eastAsia"/>
          <w:szCs w:val="24"/>
        </w:rPr>
        <w:t>（事務の委任等）</w:t>
      </w:r>
    </w:p>
    <w:p w:rsidR="00BD3856" w:rsidRDefault="00BD3856" w:rsidP="00BD3856">
      <w:pPr>
        <w:ind w:left="240" w:hangingChars="100" w:hanging="240"/>
        <w:rPr>
          <w:szCs w:val="24"/>
        </w:rPr>
      </w:pPr>
      <w:r>
        <w:rPr>
          <w:rFonts w:hint="eastAsia"/>
          <w:szCs w:val="24"/>
        </w:rPr>
        <w:t>第２６条　教育委員会は、教育委員会規則で定めるところにより、その権限に属する事務の一部を教育長に委任し、又は教育長をして臨時に代理させることができる。</w:t>
      </w:r>
    </w:p>
    <w:p w:rsidR="00BD3856" w:rsidRDefault="00BD3856" w:rsidP="00BD3856">
      <w:pPr>
        <w:ind w:left="240" w:hangingChars="100" w:hanging="240"/>
        <w:rPr>
          <w:szCs w:val="24"/>
        </w:rPr>
      </w:pPr>
      <w:r>
        <w:rPr>
          <w:rFonts w:hint="eastAsia"/>
          <w:szCs w:val="24"/>
        </w:rPr>
        <w:t>２　前項の規定にかかわらず、次に掲げる事務は、教育長に委任することができない。</w:t>
      </w:r>
    </w:p>
    <w:p w:rsidR="00BD3856" w:rsidRDefault="00BD3856" w:rsidP="00BD3856">
      <w:pPr>
        <w:ind w:left="240" w:hangingChars="100" w:hanging="240"/>
        <w:rPr>
          <w:szCs w:val="24"/>
        </w:rPr>
      </w:pPr>
      <w:r>
        <w:rPr>
          <w:rFonts w:hint="eastAsia"/>
          <w:szCs w:val="24"/>
        </w:rPr>
        <w:t>（１）～（４）省略</w:t>
      </w:r>
    </w:p>
    <w:p w:rsidR="00BD3856" w:rsidRDefault="00BD3856" w:rsidP="00BD3856">
      <w:pPr>
        <w:ind w:left="240" w:hangingChars="100" w:hanging="240"/>
        <w:rPr>
          <w:szCs w:val="24"/>
        </w:rPr>
      </w:pPr>
      <w:r>
        <w:rPr>
          <w:rFonts w:hint="eastAsia"/>
          <w:szCs w:val="24"/>
        </w:rPr>
        <w:t>（５）次条の規定による点検及び評価に関すること。</w:t>
      </w:r>
    </w:p>
    <w:p w:rsidR="00BD3856" w:rsidRDefault="00BD3856" w:rsidP="00BD3856">
      <w:pPr>
        <w:ind w:left="240" w:hangingChars="100" w:hanging="240"/>
        <w:rPr>
          <w:szCs w:val="24"/>
        </w:rPr>
      </w:pPr>
      <w:r>
        <w:rPr>
          <w:rFonts w:hint="eastAsia"/>
          <w:szCs w:val="24"/>
        </w:rPr>
        <w:t>（６）省略</w:t>
      </w:r>
    </w:p>
    <w:p w:rsidR="00BD3856" w:rsidRDefault="00BD3856" w:rsidP="00BD3856">
      <w:pPr>
        <w:rPr>
          <w:szCs w:val="24"/>
        </w:rPr>
      </w:pPr>
    </w:p>
    <w:p w:rsidR="00BD3856" w:rsidRDefault="00BD3856" w:rsidP="00BD3856">
      <w:pPr>
        <w:ind w:left="240" w:hangingChars="100" w:hanging="240"/>
        <w:rPr>
          <w:szCs w:val="24"/>
        </w:rPr>
      </w:pPr>
      <w:r>
        <w:rPr>
          <w:rFonts w:hint="eastAsia"/>
          <w:szCs w:val="24"/>
        </w:rPr>
        <w:t>３　教育長は、第１項の規定により委任された事務その他その権限に属する事務の一部を事務局の職員若しくは教育委員会の所管に属する学校その他の教育機関の職員（以下この項及び次条第１項において「事務局職員等」という。）に委任し、又は事務局職員等をして臨時に代理させることができる。</w:t>
      </w:r>
    </w:p>
    <w:p w:rsidR="00BD3856" w:rsidRPr="002C1268" w:rsidRDefault="00BD3856" w:rsidP="00BD3856">
      <w:pPr>
        <w:rPr>
          <w:szCs w:val="24"/>
        </w:rPr>
      </w:pPr>
    </w:p>
    <w:p w:rsidR="00BD3856" w:rsidRDefault="00BD3856" w:rsidP="00BD3856">
      <w:pPr>
        <w:rPr>
          <w:szCs w:val="24"/>
        </w:rPr>
      </w:pPr>
    </w:p>
    <w:p w:rsidR="00BD3856" w:rsidRDefault="00BD3856" w:rsidP="00BD3856">
      <w:pPr>
        <w:rPr>
          <w:szCs w:val="24"/>
        </w:rPr>
      </w:pPr>
      <w:r>
        <w:rPr>
          <w:rFonts w:hint="eastAsia"/>
          <w:szCs w:val="24"/>
        </w:rPr>
        <w:t>（教育に関する事務の管理及び執行の状況の点検及び評価等）</w:t>
      </w:r>
    </w:p>
    <w:p w:rsidR="00BD3856" w:rsidRDefault="00BD3856" w:rsidP="00BD3856">
      <w:pPr>
        <w:ind w:left="240" w:hangingChars="100" w:hanging="240"/>
        <w:rPr>
          <w:szCs w:val="24"/>
        </w:rPr>
      </w:pPr>
      <w:r>
        <w:rPr>
          <w:rFonts w:hint="eastAsia"/>
          <w:szCs w:val="24"/>
        </w:rPr>
        <w:t>第２７条　教育委員会は、毎年、その権限に属する事務（前条第１項の規定により教育長に委任された事務その他教育長の権限に属する事務（同条第３項の規定により事務局職員等に委任された事務を含む。）を含む。）の管理及び執行の状況について点検及び評価を行い、その結果に関する報告書を作成し、これを議会に提出するとともに、公表しなければならない。</w:t>
      </w:r>
    </w:p>
    <w:p w:rsidR="000B382D" w:rsidRPr="00BD3856" w:rsidRDefault="00BD3856" w:rsidP="00BD3856">
      <w:r>
        <w:rPr>
          <w:rFonts w:hint="eastAsia"/>
          <w:szCs w:val="24"/>
        </w:rPr>
        <w:t>２　教育委員会は、前項の点検及び評価を行うに当たっては、教育に関し学識経験を有する者の知見の活用を図るものとする</w:t>
      </w:r>
    </w:p>
    <w:sectPr w:rsidR="000B382D" w:rsidRPr="00BD3856" w:rsidSect="00476947">
      <w:footerReference w:type="default" r:id="rId11"/>
      <w:type w:val="nextColumn"/>
      <w:pgSz w:w="11906" w:h="16838" w:code="9"/>
      <w:pgMar w:top="1474" w:right="1474" w:bottom="1474" w:left="1474" w:header="851" w:footer="992" w:gutter="0"/>
      <w:pgNumType w:start="1"/>
      <w:cols w:space="425"/>
      <w:docGrid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BE7" w:rsidRDefault="005B4BE7" w:rsidP="005238E7">
      <w:r>
        <w:separator/>
      </w:r>
    </w:p>
  </w:endnote>
  <w:endnote w:type="continuationSeparator" w:id="0">
    <w:p w:rsidR="005B4BE7" w:rsidRDefault="005B4BE7" w:rsidP="0052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6231"/>
      <w:docPartObj>
        <w:docPartGallery w:val="Page Numbers (Bottom of Page)"/>
        <w:docPartUnique/>
      </w:docPartObj>
    </w:sdtPr>
    <w:sdtEndPr/>
    <w:sdtContent>
      <w:p w:rsidR="005B4BE7" w:rsidRDefault="005B4BE7">
        <w:pPr>
          <w:pStyle w:val="a5"/>
          <w:jc w:val="center"/>
        </w:pPr>
        <w:r>
          <w:fldChar w:fldCharType="begin"/>
        </w:r>
        <w:r>
          <w:instrText xml:space="preserve"> PAGE   \* MERGEFORMAT </w:instrText>
        </w:r>
        <w:r>
          <w:fldChar w:fldCharType="separate"/>
        </w:r>
        <w:r w:rsidR="00321B06" w:rsidRPr="00321B06">
          <w:rPr>
            <w:noProof/>
            <w:lang w:val="ja-JP"/>
          </w:rPr>
          <w:t>1</w:t>
        </w:r>
        <w:r>
          <w:rPr>
            <w:noProof/>
            <w:lang w:val="ja-JP"/>
          </w:rPr>
          <w:fldChar w:fldCharType="end"/>
        </w:r>
      </w:p>
    </w:sdtContent>
  </w:sdt>
  <w:p w:rsidR="005B4BE7" w:rsidRDefault="005B4B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E7" w:rsidRDefault="005B4BE7">
    <w:pPr>
      <w:pStyle w:val="a5"/>
      <w:jc w:val="center"/>
    </w:pPr>
  </w:p>
  <w:p w:rsidR="005B4BE7" w:rsidRDefault="005B4BE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417443"/>
      <w:docPartObj>
        <w:docPartGallery w:val="Page Numbers (Bottom of Page)"/>
        <w:docPartUnique/>
      </w:docPartObj>
    </w:sdtPr>
    <w:sdtEndPr/>
    <w:sdtContent>
      <w:p w:rsidR="005B4BE7" w:rsidRDefault="005B4BE7">
        <w:pPr>
          <w:pStyle w:val="a5"/>
          <w:jc w:val="center"/>
        </w:pPr>
        <w:r>
          <w:fldChar w:fldCharType="begin"/>
        </w:r>
        <w:r>
          <w:instrText>PAGE   \* MERGEFORMAT</w:instrText>
        </w:r>
        <w:r>
          <w:fldChar w:fldCharType="separate"/>
        </w:r>
        <w:r w:rsidR="00321B06" w:rsidRPr="00321B06">
          <w:rPr>
            <w:noProof/>
            <w:lang w:val="ja-JP"/>
          </w:rPr>
          <w:t>8</w:t>
        </w:r>
        <w:r>
          <w:fldChar w:fldCharType="end"/>
        </w:r>
      </w:p>
    </w:sdtContent>
  </w:sdt>
  <w:p w:rsidR="005B4BE7" w:rsidRDefault="005B4B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BE7" w:rsidRDefault="005B4BE7" w:rsidP="005238E7">
      <w:r>
        <w:separator/>
      </w:r>
    </w:p>
  </w:footnote>
  <w:footnote w:type="continuationSeparator" w:id="0">
    <w:p w:rsidR="005B4BE7" w:rsidRDefault="005B4BE7" w:rsidP="00523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2013"/>
    <w:multiLevelType w:val="hybridMultilevel"/>
    <w:tmpl w:val="954CFC80"/>
    <w:lvl w:ilvl="0" w:tplc="32C41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E7"/>
    <w:rsid w:val="000346B9"/>
    <w:rsid w:val="00087EE0"/>
    <w:rsid w:val="000B382D"/>
    <w:rsid w:val="000D1D32"/>
    <w:rsid w:val="000D22BD"/>
    <w:rsid w:val="000F558C"/>
    <w:rsid w:val="001B6E3E"/>
    <w:rsid w:val="001C52A9"/>
    <w:rsid w:val="002350F8"/>
    <w:rsid w:val="002C65AA"/>
    <w:rsid w:val="002C78DE"/>
    <w:rsid w:val="002D3D4E"/>
    <w:rsid w:val="0030354A"/>
    <w:rsid w:val="00321B06"/>
    <w:rsid w:val="003277E6"/>
    <w:rsid w:val="0037040F"/>
    <w:rsid w:val="003A7B63"/>
    <w:rsid w:val="003B1502"/>
    <w:rsid w:val="003C2F47"/>
    <w:rsid w:val="003F28B3"/>
    <w:rsid w:val="00461396"/>
    <w:rsid w:val="00476947"/>
    <w:rsid w:val="005238E7"/>
    <w:rsid w:val="005350BD"/>
    <w:rsid w:val="0056561D"/>
    <w:rsid w:val="005B4BE7"/>
    <w:rsid w:val="005F696F"/>
    <w:rsid w:val="00621FBB"/>
    <w:rsid w:val="00633685"/>
    <w:rsid w:val="0065173C"/>
    <w:rsid w:val="006B07F4"/>
    <w:rsid w:val="006C2F94"/>
    <w:rsid w:val="00743908"/>
    <w:rsid w:val="007B0AE1"/>
    <w:rsid w:val="007E4C55"/>
    <w:rsid w:val="00813F9D"/>
    <w:rsid w:val="00822DEB"/>
    <w:rsid w:val="0082453C"/>
    <w:rsid w:val="00850504"/>
    <w:rsid w:val="008715DC"/>
    <w:rsid w:val="0087326D"/>
    <w:rsid w:val="008C3273"/>
    <w:rsid w:val="00960D83"/>
    <w:rsid w:val="00A2526B"/>
    <w:rsid w:val="00A5662D"/>
    <w:rsid w:val="00A72E3A"/>
    <w:rsid w:val="00A91263"/>
    <w:rsid w:val="00AC6896"/>
    <w:rsid w:val="00AE2C45"/>
    <w:rsid w:val="00B75F06"/>
    <w:rsid w:val="00B95FA0"/>
    <w:rsid w:val="00BD3856"/>
    <w:rsid w:val="00BD7BCC"/>
    <w:rsid w:val="00BF407B"/>
    <w:rsid w:val="00C02CE3"/>
    <w:rsid w:val="00C63D3D"/>
    <w:rsid w:val="00CA36EC"/>
    <w:rsid w:val="00D14A13"/>
    <w:rsid w:val="00DD75C2"/>
    <w:rsid w:val="00E271BB"/>
    <w:rsid w:val="00E41E7C"/>
    <w:rsid w:val="00E618E3"/>
    <w:rsid w:val="00E9743E"/>
    <w:rsid w:val="00F12544"/>
    <w:rsid w:val="00F42707"/>
    <w:rsid w:val="00F5590B"/>
    <w:rsid w:val="00F83F71"/>
    <w:rsid w:val="00FB6390"/>
    <w:rsid w:val="00FE0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E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8E7"/>
    <w:pPr>
      <w:tabs>
        <w:tab w:val="center" w:pos="4252"/>
        <w:tab w:val="right" w:pos="8504"/>
      </w:tabs>
      <w:snapToGrid w:val="0"/>
    </w:pPr>
  </w:style>
  <w:style w:type="character" w:customStyle="1" w:styleId="a4">
    <w:name w:val="ヘッダー (文字)"/>
    <w:basedOn w:val="a0"/>
    <w:link w:val="a3"/>
    <w:uiPriority w:val="99"/>
    <w:rsid w:val="005238E7"/>
  </w:style>
  <w:style w:type="paragraph" w:styleId="a5">
    <w:name w:val="footer"/>
    <w:basedOn w:val="a"/>
    <w:link w:val="a6"/>
    <w:uiPriority w:val="99"/>
    <w:unhideWhenUsed/>
    <w:rsid w:val="005238E7"/>
    <w:pPr>
      <w:tabs>
        <w:tab w:val="center" w:pos="4252"/>
        <w:tab w:val="right" w:pos="8504"/>
      </w:tabs>
      <w:snapToGrid w:val="0"/>
    </w:pPr>
  </w:style>
  <w:style w:type="character" w:customStyle="1" w:styleId="a6">
    <w:name w:val="フッター (文字)"/>
    <w:basedOn w:val="a0"/>
    <w:link w:val="a5"/>
    <w:uiPriority w:val="99"/>
    <w:rsid w:val="005238E7"/>
  </w:style>
  <w:style w:type="table" w:styleId="a7">
    <w:name w:val="Table Grid"/>
    <w:basedOn w:val="a1"/>
    <w:uiPriority w:val="59"/>
    <w:rsid w:val="0052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5238E7"/>
    <w:pPr>
      <w:ind w:leftChars="400" w:left="840"/>
    </w:pPr>
  </w:style>
  <w:style w:type="paragraph" w:styleId="a9">
    <w:name w:val="Balloon Text"/>
    <w:basedOn w:val="a"/>
    <w:link w:val="aa"/>
    <w:uiPriority w:val="99"/>
    <w:semiHidden/>
    <w:unhideWhenUsed/>
    <w:rsid w:val="00F125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25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E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8E7"/>
    <w:pPr>
      <w:tabs>
        <w:tab w:val="center" w:pos="4252"/>
        <w:tab w:val="right" w:pos="8504"/>
      </w:tabs>
      <w:snapToGrid w:val="0"/>
    </w:pPr>
  </w:style>
  <w:style w:type="character" w:customStyle="1" w:styleId="a4">
    <w:name w:val="ヘッダー (文字)"/>
    <w:basedOn w:val="a0"/>
    <w:link w:val="a3"/>
    <w:uiPriority w:val="99"/>
    <w:rsid w:val="005238E7"/>
  </w:style>
  <w:style w:type="paragraph" w:styleId="a5">
    <w:name w:val="footer"/>
    <w:basedOn w:val="a"/>
    <w:link w:val="a6"/>
    <w:uiPriority w:val="99"/>
    <w:unhideWhenUsed/>
    <w:rsid w:val="005238E7"/>
    <w:pPr>
      <w:tabs>
        <w:tab w:val="center" w:pos="4252"/>
        <w:tab w:val="right" w:pos="8504"/>
      </w:tabs>
      <w:snapToGrid w:val="0"/>
    </w:pPr>
  </w:style>
  <w:style w:type="character" w:customStyle="1" w:styleId="a6">
    <w:name w:val="フッター (文字)"/>
    <w:basedOn w:val="a0"/>
    <w:link w:val="a5"/>
    <w:uiPriority w:val="99"/>
    <w:rsid w:val="005238E7"/>
  </w:style>
  <w:style w:type="table" w:styleId="a7">
    <w:name w:val="Table Grid"/>
    <w:basedOn w:val="a1"/>
    <w:uiPriority w:val="59"/>
    <w:rsid w:val="0052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5238E7"/>
    <w:pPr>
      <w:ind w:leftChars="400" w:left="840"/>
    </w:pPr>
  </w:style>
  <w:style w:type="paragraph" w:styleId="a9">
    <w:name w:val="Balloon Text"/>
    <w:basedOn w:val="a"/>
    <w:link w:val="aa"/>
    <w:uiPriority w:val="99"/>
    <w:semiHidden/>
    <w:unhideWhenUsed/>
    <w:rsid w:val="00F125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25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8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CCD23-A9E6-4924-BB45-8576E670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1085</Words>
  <Characters>6185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002604</dc:creator>
  <cp:lastModifiedBy>002604</cp:lastModifiedBy>
  <cp:revision>3</cp:revision>
  <cp:lastPrinted>2013-12-09T07:06:00Z</cp:lastPrinted>
  <dcterms:created xsi:type="dcterms:W3CDTF">2013-12-09T06:30:00Z</dcterms:created>
  <dcterms:modified xsi:type="dcterms:W3CDTF">2013-12-09T07:07:00Z</dcterms:modified>
</cp:coreProperties>
</file>